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AC" w:rsidRDefault="008606E9">
      <w:pPr>
        <w:pStyle w:val="Heading1"/>
        <w:spacing w:before="20"/>
        <w:ind w:left="2771" w:right="2769"/>
      </w:pPr>
      <w:r>
        <w:t>Regional School Unit 78 School Board Meeting</w:t>
      </w:r>
      <w:r>
        <w:rPr>
          <w:spacing w:val="-12"/>
        </w:rPr>
        <w:t xml:space="preserve"> </w:t>
      </w:r>
      <w:r>
        <w:t>Agenda June 14,</w:t>
      </w:r>
      <w:r>
        <w:rPr>
          <w:spacing w:val="-10"/>
        </w:rPr>
        <w:t xml:space="preserve"> </w:t>
      </w:r>
      <w:r>
        <w:t>2017</w:t>
      </w:r>
    </w:p>
    <w:p w:rsidR="002B22AC" w:rsidRDefault="008606E9">
      <w:pPr>
        <w:spacing w:after="3"/>
        <w:ind w:left="2601" w:right="2600" w:firstLine="4"/>
        <w:jc w:val="center"/>
        <w:rPr>
          <w:rFonts w:ascii="Calibri" w:hAnsi="Calibri"/>
          <w:b/>
          <w:sz w:val="26"/>
        </w:rPr>
      </w:pPr>
      <w:r>
        <w:rPr>
          <w:rFonts w:ascii="Calibri" w:hAnsi="Calibri"/>
          <w:b/>
          <w:sz w:val="26"/>
        </w:rPr>
        <w:t xml:space="preserve">Wednesday at 6:00 p.m. </w:t>
      </w:r>
      <w:r>
        <w:rPr>
          <w:rFonts w:ascii="Arial Black" w:hAnsi="Arial Black"/>
          <w:b/>
          <w:sz w:val="26"/>
        </w:rPr>
        <w:t xml:space="preserve">(Please note day change) </w:t>
      </w:r>
      <w:r>
        <w:rPr>
          <w:rFonts w:ascii="Calibri" w:hAnsi="Calibri"/>
          <w:b/>
          <w:sz w:val="26"/>
        </w:rPr>
        <w:t>RLRS – All Purpose Room</w:t>
      </w:r>
    </w:p>
    <w:tbl>
      <w:tblPr>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73"/>
        <w:gridCol w:w="691"/>
        <w:gridCol w:w="3192"/>
        <w:gridCol w:w="812"/>
      </w:tblGrid>
      <w:tr w:rsidR="002B22AC">
        <w:trPr>
          <w:trHeight w:val="300"/>
        </w:trPr>
        <w:tc>
          <w:tcPr>
            <w:tcW w:w="3373" w:type="dxa"/>
          </w:tcPr>
          <w:p w:rsidR="002B22AC" w:rsidRDefault="008606E9">
            <w:pPr>
              <w:pStyle w:val="TableParagraph"/>
              <w:spacing w:line="263" w:lineRule="exact"/>
              <w:ind w:left="104"/>
            </w:pPr>
            <w:r>
              <w:t>Eric Burgess</w:t>
            </w:r>
          </w:p>
        </w:tc>
        <w:tc>
          <w:tcPr>
            <w:tcW w:w="691" w:type="dxa"/>
          </w:tcPr>
          <w:p w:rsidR="002B22AC" w:rsidRDefault="00AA3C6A">
            <w:pPr>
              <w:pStyle w:val="TableParagraph"/>
              <w:rPr>
                <w:rFonts w:ascii="Times New Roman"/>
              </w:rPr>
            </w:pPr>
            <w:r>
              <w:rPr>
                <w:rFonts w:ascii="Times New Roman"/>
              </w:rPr>
              <w:t>7:17pm</w:t>
            </w:r>
          </w:p>
        </w:tc>
        <w:tc>
          <w:tcPr>
            <w:tcW w:w="3192" w:type="dxa"/>
          </w:tcPr>
          <w:p w:rsidR="002B22AC" w:rsidRDefault="008606E9">
            <w:pPr>
              <w:pStyle w:val="TableParagraph"/>
              <w:spacing w:line="263" w:lineRule="exact"/>
              <w:ind w:left="101"/>
            </w:pPr>
            <w:r>
              <w:t>Jennifer Farmer</w:t>
            </w:r>
          </w:p>
        </w:tc>
        <w:tc>
          <w:tcPr>
            <w:tcW w:w="812" w:type="dxa"/>
          </w:tcPr>
          <w:p w:rsidR="002B22AC" w:rsidRDefault="008606E9">
            <w:pPr>
              <w:pStyle w:val="TableParagraph"/>
              <w:rPr>
                <w:rFonts w:ascii="Times New Roman"/>
              </w:rPr>
            </w:pPr>
            <w:r>
              <w:rPr>
                <w:rFonts w:ascii="Times New Roman"/>
              </w:rPr>
              <w:t>XX</w:t>
            </w:r>
          </w:p>
        </w:tc>
      </w:tr>
      <w:tr w:rsidR="002B22AC">
        <w:trPr>
          <w:trHeight w:val="360"/>
        </w:trPr>
        <w:tc>
          <w:tcPr>
            <w:tcW w:w="3373" w:type="dxa"/>
          </w:tcPr>
          <w:p w:rsidR="002B22AC" w:rsidRDefault="008606E9">
            <w:pPr>
              <w:pStyle w:val="TableParagraph"/>
              <w:spacing w:line="263" w:lineRule="exact"/>
              <w:ind w:left="104"/>
            </w:pPr>
            <w:r>
              <w:t>Joanne Chapman</w:t>
            </w:r>
          </w:p>
        </w:tc>
        <w:tc>
          <w:tcPr>
            <w:tcW w:w="691" w:type="dxa"/>
          </w:tcPr>
          <w:p w:rsidR="002B22AC" w:rsidRDefault="008606E9">
            <w:pPr>
              <w:pStyle w:val="TableParagraph"/>
              <w:rPr>
                <w:rFonts w:ascii="Times New Roman"/>
              </w:rPr>
            </w:pPr>
            <w:r>
              <w:rPr>
                <w:rFonts w:ascii="Times New Roman"/>
              </w:rPr>
              <w:t>XX</w:t>
            </w:r>
          </w:p>
        </w:tc>
        <w:tc>
          <w:tcPr>
            <w:tcW w:w="3192" w:type="dxa"/>
          </w:tcPr>
          <w:p w:rsidR="002B22AC" w:rsidRDefault="008606E9">
            <w:pPr>
              <w:pStyle w:val="TableParagraph"/>
              <w:spacing w:line="263" w:lineRule="exact"/>
              <w:ind w:left="101"/>
            </w:pPr>
            <w:r>
              <w:t>Nancy Hilliard</w:t>
            </w:r>
          </w:p>
        </w:tc>
        <w:tc>
          <w:tcPr>
            <w:tcW w:w="812" w:type="dxa"/>
          </w:tcPr>
          <w:p w:rsidR="002B22AC" w:rsidRDefault="008606E9">
            <w:pPr>
              <w:pStyle w:val="TableParagraph"/>
              <w:rPr>
                <w:rFonts w:ascii="Times New Roman"/>
              </w:rPr>
            </w:pPr>
            <w:r>
              <w:rPr>
                <w:rFonts w:ascii="Times New Roman"/>
              </w:rPr>
              <w:t>XX</w:t>
            </w:r>
          </w:p>
        </w:tc>
      </w:tr>
      <w:tr w:rsidR="002B22AC">
        <w:trPr>
          <w:trHeight w:val="300"/>
        </w:trPr>
        <w:tc>
          <w:tcPr>
            <w:tcW w:w="3373" w:type="dxa"/>
          </w:tcPr>
          <w:p w:rsidR="002B22AC" w:rsidRDefault="008606E9">
            <w:pPr>
              <w:pStyle w:val="TableParagraph"/>
              <w:spacing w:line="263" w:lineRule="exact"/>
              <w:ind w:left="104"/>
            </w:pPr>
            <w:r>
              <w:t>Amber Haley</w:t>
            </w:r>
          </w:p>
        </w:tc>
        <w:tc>
          <w:tcPr>
            <w:tcW w:w="691" w:type="dxa"/>
          </w:tcPr>
          <w:p w:rsidR="002B22AC" w:rsidRDefault="008606E9">
            <w:pPr>
              <w:pStyle w:val="TableParagraph"/>
              <w:rPr>
                <w:rFonts w:ascii="Times New Roman"/>
              </w:rPr>
            </w:pPr>
            <w:r>
              <w:rPr>
                <w:rFonts w:ascii="Times New Roman"/>
              </w:rPr>
              <w:t>XX</w:t>
            </w:r>
          </w:p>
        </w:tc>
        <w:tc>
          <w:tcPr>
            <w:tcW w:w="3192" w:type="dxa"/>
          </w:tcPr>
          <w:p w:rsidR="002B22AC" w:rsidRDefault="008606E9">
            <w:pPr>
              <w:pStyle w:val="TableParagraph"/>
              <w:spacing w:line="263" w:lineRule="exact"/>
              <w:ind w:left="101"/>
            </w:pPr>
            <w:r>
              <w:t>Richard Walker</w:t>
            </w:r>
          </w:p>
        </w:tc>
        <w:tc>
          <w:tcPr>
            <w:tcW w:w="812" w:type="dxa"/>
          </w:tcPr>
          <w:p w:rsidR="002B22AC" w:rsidRDefault="008606E9">
            <w:pPr>
              <w:pStyle w:val="TableParagraph"/>
              <w:rPr>
                <w:rFonts w:ascii="Times New Roman"/>
              </w:rPr>
            </w:pPr>
            <w:r>
              <w:rPr>
                <w:rFonts w:ascii="Times New Roman"/>
              </w:rPr>
              <w:t>XX</w:t>
            </w:r>
          </w:p>
        </w:tc>
      </w:tr>
      <w:tr w:rsidR="002B22AC">
        <w:trPr>
          <w:trHeight w:val="300"/>
        </w:trPr>
        <w:tc>
          <w:tcPr>
            <w:tcW w:w="3373" w:type="dxa"/>
          </w:tcPr>
          <w:p w:rsidR="002B22AC" w:rsidRDefault="008606E9">
            <w:pPr>
              <w:pStyle w:val="TableParagraph"/>
              <w:spacing w:line="263" w:lineRule="exact"/>
              <w:ind w:left="101"/>
            </w:pPr>
            <w:r>
              <w:t xml:space="preserve">Colleen  </w:t>
            </w:r>
            <w:proofErr w:type="spellStart"/>
            <w:r>
              <w:t>Dutile</w:t>
            </w:r>
            <w:proofErr w:type="spellEnd"/>
            <w:r>
              <w:t xml:space="preserve"> </w:t>
            </w:r>
            <w:proofErr w:type="spellStart"/>
            <w:r>
              <w:t>Koob</w:t>
            </w:r>
            <w:proofErr w:type="spellEnd"/>
          </w:p>
        </w:tc>
        <w:tc>
          <w:tcPr>
            <w:tcW w:w="691" w:type="dxa"/>
          </w:tcPr>
          <w:p w:rsidR="002B22AC" w:rsidRDefault="008606E9">
            <w:pPr>
              <w:pStyle w:val="TableParagraph"/>
              <w:rPr>
                <w:rFonts w:ascii="Times New Roman"/>
              </w:rPr>
            </w:pPr>
            <w:r>
              <w:rPr>
                <w:rFonts w:ascii="Times New Roman"/>
              </w:rPr>
              <w:t>XX</w:t>
            </w:r>
          </w:p>
        </w:tc>
        <w:tc>
          <w:tcPr>
            <w:tcW w:w="3192" w:type="dxa"/>
          </w:tcPr>
          <w:p w:rsidR="002B22AC" w:rsidRDefault="00415B6E" w:rsidP="008C381E">
            <w:pPr>
              <w:pStyle w:val="TableParagraph"/>
              <w:spacing w:line="263" w:lineRule="exact"/>
              <w:ind w:left="101"/>
            </w:pPr>
            <w:r>
              <w:t xml:space="preserve">Martha </w:t>
            </w:r>
            <w:proofErr w:type="spellStart"/>
            <w:r w:rsidR="008C381E">
              <w:t>VanderWolk</w:t>
            </w:r>
            <w:proofErr w:type="spellEnd"/>
          </w:p>
        </w:tc>
        <w:tc>
          <w:tcPr>
            <w:tcW w:w="812" w:type="dxa"/>
          </w:tcPr>
          <w:p w:rsidR="002B22AC" w:rsidRDefault="008606E9">
            <w:pPr>
              <w:pStyle w:val="TableParagraph"/>
              <w:rPr>
                <w:rFonts w:ascii="Times New Roman"/>
              </w:rPr>
            </w:pPr>
            <w:r>
              <w:rPr>
                <w:rFonts w:ascii="Times New Roman"/>
              </w:rPr>
              <w:t>XX</w:t>
            </w:r>
          </w:p>
        </w:tc>
      </w:tr>
      <w:tr w:rsidR="002B22AC">
        <w:trPr>
          <w:trHeight w:val="360"/>
        </w:trPr>
        <w:tc>
          <w:tcPr>
            <w:tcW w:w="3373" w:type="dxa"/>
          </w:tcPr>
          <w:p w:rsidR="002B22AC" w:rsidRDefault="008606E9">
            <w:pPr>
              <w:pStyle w:val="TableParagraph"/>
              <w:spacing w:line="263" w:lineRule="exact"/>
              <w:ind w:left="101"/>
            </w:pPr>
            <w:r>
              <w:t xml:space="preserve">Beth </w:t>
            </w:r>
            <w:proofErr w:type="spellStart"/>
            <w:r>
              <w:t>Eastlack</w:t>
            </w:r>
            <w:proofErr w:type="spellEnd"/>
          </w:p>
        </w:tc>
        <w:tc>
          <w:tcPr>
            <w:tcW w:w="691" w:type="dxa"/>
          </w:tcPr>
          <w:p w:rsidR="002B22AC" w:rsidRDefault="008606E9">
            <w:pPr>
              <w:pStyle w:val="TableParagraph"/>
              <w:rPr>
                <w:rFonts w:ascii="Times New Roman"/>
              </w:rPr>
            </w:pPr>
            <w:r>
              <w:rPr>
                <w:rFonts w:ascii="Times New Roman"/>
              </w:rPr>
              <w:t>XX</w:t>
            </w:r>
          </w:p>
        </w:tc>
        <w:tc>
          <w:tcPr>
            <w:tcW w:w="3192" w:type="dxa"/>
          </w:tcPr>
          <w:p w:rsidR="002B22AC" w:rsidRDefault="008606E9">
            <w:pPr>
              <w:pStyle w:val="TableParagraph"/>
              <w:spacing w:line="263" w:lineRule="exact"/>
              <w:ind w:left="101"/>
            </w:pPr>
            <w:r>
              <w:t>Paul Reynolds</w:t>
            </w:r>
          </w:p>
        </w:tc>
        <w:tc>
          <w:tcPr>
            <w:tcW w:w="812" w:type="dxa"/>
          </w:tcPr>
          <w:p w:rsidR="002B22AC" w:rsidRDefault="008606E9">
            <w:pPr>
              <w:pStyle w:val="TableParagraph"/>
              <w:rPr>
                <w:rFonts w:ascii="Times New Roman"/>
              </w:rPr>
            </w:pPr>
            <w:r>
              <w:rPr>
                <w:rFonts w:ascii="Times New Roman"/>
              </w:rPr>
              <w:t>XX</w:t>
            </w:r>
          </w:p>
        </w:tc>
      </w:tr>
      <w:tr w:rsidR="002B22AC">
        <w:trPr>
          <w:trHeight w:val="300"/>
        </w:trPr>
        <w:tc>
          <w:tcPr>
            <w:tcW w:w="3373" w:type="dxa"/>
          </w:tcPr>
          <w:p w:rsidR="002B22AC" w:rsidRDefault="008606E9">
            <w:pPr>
              <w:pStyle w:val="TableParagraph"/>
              <w:spacing w:line="263" w:lineRule="exact"/>
              <w:ind w:left="104"/>
            </w:pPr>
            <w:r>
              <w:t xml:space="preserve">Kathleen </w:t>
            </w:r>
            <w:proofErr w:type="spellStart"/>
            <w:r>
              <w:t>Catrini</w:t>
            </w:r>
            <w:proofErr w:type="spellEnd"/>
          </w:p>
        </w:tc>
        <w:tc>
          <w:tcPr>
            <w:tcW w:w="691" w:type="dxa"/>
          </w:tcPr>
          <w:p w:rsidR="002B22AC" w:rsidRDefault="008606E9">
            <w:pPr>
              <w:pStyle w:val="TableParagraph"/>
              <w:rPr>
                <w:rFonts w:ascii="Times New Roman"/>
              </w:rPr>
            </w:pPr>
            <w:r>
              <w:rPr>
                <w:rFonts w:ascii="Times New Roman"/>
              </w:rPr>
              <w:t>XX</w:t>
            </w:r>
          </w:p>
        </w:tc>
        <w:tc>
          <w:tcPr>
            <w:tcW w:w="3192" w:type="dxa"/>
          </w:tcPr>
          <w:p w:rsidR="002B22AC" w:rsidRDefault="008606E9">
            <w:pPr>
              <w:pStyle w:val="TableParagraph"/>
              <w:spacing w:line="263" w:lineRule="exact"/>
              <w:ind w:left="99"/>
            </w:pPr>
            <w:r>
              <w:t>Clare Webber</w:t>
            </w:r>
          </w:p>
        </w:tc>
        <w:tc>
          <w:tcPr>
            <w:tcW w:w="812" w:type="dxa"/>
          </w:tcPr>
          <w:p w:rsidR="002B22AC" w:rsidRDefault="008606E9">
            <w:pPr>
              <w:pStyle w:val="TableParagraph"/>
              <w:rPr>
                <w:rFonts w:ascii="Times New Roman"/>
              </w:rPr>
            </w:pPr>
            <w:r>
              <w:rPr>
                <w:rFonts w:ascii="Times New Roman"/>
              </w:rPr>
              <w:t>XX</w:t>
            </w:r>
          </w:p>
        </w:tc>
      </w:tr>
    </w:tbl>
    <w:p w:rsidR="002B22AC" w:rsidRDefault="008606E9">
      <w:pPr>
        <w:pStyle w:val="BodyText"/>
        <w:spacing w:before="1"/>
        <w:ind w:left="721"/>
      </w:pPr>
      <w:r>
        <w:t>Quorum:</w:t>
      </w:r>
    </w:p>
    <w:p w:rsidR="002B22AC" w:rsidRDefault="008606E9">
      <w:pPr>
        <w:pStyle w:val="ListParagraph"/>
        <w:numPr>
          <w:ilvl w:val="0"/>
          <w:numId w:val="2"/>
        </w:numPr>
        <w:tabs>
          <w:tab w:val="left" w:pos="1441"/>
          <w:tab w:val="left" w:pos="1442"/>
        </w:tabs>
        <w:ind w:hanging="530"/>
        <w:rPr>
          <w:sz w:val="24"/>
        </w:rPr>
      </w:pPr>
      <w:r>
        <w:rPr>
          <w:sz w:val="24"/>
        </w:rPr>
        <w:t>Call to Order</w:t>
      </w:r>
      <w:r>
        <w:rPr>
          <w:spacing w:val="-17"/>
          <w:sz w:val="24"/>
        </w:rPr>
        <w:t>: 6:00pm</w:t>
      </w:r>
    </w:p>
    <w:p w:rsidR="002B22AC" w:rsidRDefault="002B22AC">
      <w:pPr>
        <w:pStyle w:val="BodyText"/>
      </w:pPr>
    </w:p>
    <w:p w:rsidR="002B22AC" w:rsidRDefault="008606E9">
      <w:pPr>
        <w:pStyle w:val="ListParagraph"/>
        <w:numPr>
          <w:ilvl w:val="0"/>
          <w:numId w:val="2"/>
        </w:numPr>
        <w:tabs>
          <w:tab w:val="left" w:pos="1441"/>
          <w:tab w:val="left" w:pos="1442"/>
        </w:tabs>
        <w:ind w:hanging="530"/>
        <w:rPr>
          <w:sz w:val="24"/>
        </w:rPr>
      </w:pPr>
      <w:r>
        <w:rPr>
          <w:sz w:val="24"/>
        </w:rPr>
        <w:t>Pledge of</w:t>
      </w:r>
      <w:r>
        <w:rPr>
          <w:spacing w:val="-13"/>
          <w:sz w:val="24"/>
        </w:rPr>
        <w:t xml:space="preserve"> </w:t>
      </w:r>
      <w:r>
        <w:rPr>
          <w:sz w:val="24"/>
        </w:rPr>
        <w:t>Allegiance</w:t>
      </w:r>
    </w:p>
    <w:p w:rsidR="002B22AC" w:rsidRDefault="002B22AC">
      <w:pPr>
        <w:pStyle w:val="BodyText"/>
        <w:spacing w:before="10"/>
        <w:rPr>
          <w:sz w:val="23"/>
        </w:rPr>
      </w:pPr>
    </w:p>
    <w:p w:rsidR="002B22AC" w:rsidRDefault="008606E9">
      <w:pPr>
        <w:pStyle w:val="ListParagraph"/>
        <w:numPr>
          <w:ilvl w:val="0"/>
          <w:numId w:val="2"/>
        </w:numPr>
        <w:tabs>
          <w:tab w:val="left" w:pos="1441"/>
          <w:tab w:val="left" w:pos="1442"/>
        </w:tabs>
        <w:spacing w:before="1"/>
        <w:ind w:left="1441" w:hanging="629"/>
        <w:rPr>
          <w:sz w:val="24"/>
        </w:rPr>
      </w:pPr>
      <w:r>
        <w:rPr>
          <w:sz w:val="24"/>
        </w:rPr>
        <w:t>Adjustments to the</w:t>
      </w:r>
      <w:r>
        <w:rPr>
          <w:spacing w:val="-24"/>
          <w:sz w:val="24"/>
        </w:rPr>
        <w:t xml:space="preserve"> </w:t>
      </w:r>
      <w:r>
        <w:rPr>
          <w:sz w:val="24"/>
        </w:rPr>
        <w:t>Agenda:</w:t>
      </w:r>
    </w:p>
    <w:p w:rsidR="002B22AC" w:rsidRDefault="002B22AC">
      <w:pPr>
        <w:pStyle w:val="BodyText"/>
      </w:pPr>
    </w:p>
    <w:p w:rsidR="0063778B" w:rsidRPr="0063778B" w:rsidRDefault="008606E9">
      <w:pPr>
        <w:pStyle w:val="ListParagraph"/>
        <w:numPr>
          <w:ilvl w:val="0"/>
          <w:numId w:val="2"/>
        </w:numPr>
        <w:tabs>
          <w:tab w:val="left" w:pos="1441"/>
          <w:tab w:val="left" w:pos="1442"/>
        </w:tabs>
        <w:ind w:left="1441" w:hanging="629"/>
        <w:rPr>
          <w:sz w:val="24"/>
        </w:rPr>
      </w:pPr>
      <w:r>
        <w:rPr>
          <w:sz w:val="24"/>
        </w:rPr>
        <w:t>Approval of Minutes of May 9</w:t>
      </w:r>
      <w:r>
        <w:rPr>
          <w:spacing w:val="-4"/>
          <w:sz w:val="24"/>
        </w:rPr>
        <w:t xml:space="preserve">: </w:t>
      </w:r>
    </w:p>
    <w:p w:rsidR="0063778B" w:rsidRDefault="0063778B" w:rsidP="0063778B">
      <w:pPr>
        <w:tabs>
          <w:tab w:val="left" w:pos="1441"/>
          <w:tab w:val="left" w:pos="1442"/>
        </w:tabs>
        <w:ind w:left="1441"/>
        <w:rPr>
          <w:spacing w:val="-4"/>
          <w:sz w:val="24"/>
        </w:rPr>
      </w:pPr>
      <w:r>
        <w:rPr>
          <w:spacing w:val="-4"/>
          <w:sz w:val="24"/>
        </w:rPr>
        <w:t xml:space="preserve">Motion: </w:t>
      </w:r>
      <w:r w:rsidR="008606E9" w:rsidRPr="0063778B">
        <w:rPr>
          <w:spacing w:val="-4"/>
          <w:sz w:val="24"/>
        </w:rPr>
        <w:t>C</w:t>
      </w:r>
      <w:r w:rsidRPr="0063778B">
        <w:rPr>
          <w:spacing w:val="-4"/>
          <w:sz w:val="24"/>
        </w:rPr>
        <w:t xml:space="preserve">olleen </w:t>
      </w:r>
      <w:proofErr w:type="spellStart"/>
      <w:r w:rsidR="008606E9" w:rsidRPr="0063778B">
        <w:rPr>
          <w:spacing w:val="-4"/>
          <w:sz w:val="24"/>
        </w:rPr>
        <w:t>D</w:t>
      </w:r>
      <w:r w:rsidRPr="0063778B">
        <w:rPr>
          <w:spacing w:val="-4"/>
          <w:sz w:val="24"/>
        </w:rPr>
        <w:t>utile-</w:t>
      </w:r>
      <w:r w:rsidR="008606E9" w:rsidRPr="0063778B">
        <w:rPr>
          <w:spacing w:val="-4"/>
          <w:sz w:val="24"/>
        </w:rPr>
        <w:t>K</w:t>
      </w:r>
      <w:r w:rsidRPr="0063778B">
        <w:rPr>
          <w:spacing w:val="-4"/>
          <w:sz w:val="24"/>
        </w:rPr>
        <w:t>oob</w:t>
      </w:r>
      <w:proofErr w:type="spellEnd"/>
      <w:r w:rsidR="008606E9" w:rsidRPr="0063778B">
        <w:rPr>
          <w:spacing w:val="-4"/>
          <w:sz w:val="24"/>
        </w:rPr>
        <w:t xml:space="preserve">. </w:t>
      </w:r>
      <w:r w:rsidRPr="0063778B">
        <w:rPr>
          <w:spacing w:val="-4"/>
          <w:sz w:val="24"/>
        </w:rPr>
        <w:t xml:space="preserve">Second: </w:t>
      </w:r>
      <w:r w:rsidR="008606E9" w:rsidRPr="0063778B">
        <w:rPr>
          <w:spacing w:val="-4"/>
          <w:sz w:val="24"/>
        </w:rPr>
        <w:t>C</w:t>
      </w:r>
      <w:r w:rsidRPr="0063778B">
        <w:rPr>
          <w:spacing w:val="-4"/>
          <w:sz w:val="24"/>
        </w:rPr>
        <w:t xml:space="preserve">laire </w:t>
      </w:r>
      <w:r w:rsidR="008606E9" w:rsidRPr="0063778B">
        <w:rPr>
          <w:spacing w:val="-4"/>
          <w:sz w:val="24"/>
        </w:rPr>
        <w:t>W</w:t>
      </w:r>
      <w:r w:rsidRPr="0063778B">
        <w:rPr>
          <w:spacing w:val="-4"/>
          <w:sz w:val="24"/>
        </w:rPr>
        <w:t>ebber</w:t>
      </w:r>
      <w:r w:rsidR="008606E9" w:rsidRPr="0063778B">
        <w:rPr>
          <w:spacing w:val="-4"/>
          <w:sz w:val="24"/>
        </w:rPr>
        <w:t xml:space="preserve">. </w:t>
      </w:r>
    </w:p>
    <w:p w:rsidR="0063778B" w:rsidRPr="0063778B" w:rsidRDefault="0063778B" w:rsidP="0063778B">
      <w:pPr>
        <w:tabs>
          <w:tab w:val="left" w:pos="1441"/>
          <w:tab w:val="left" w:pos="1442"/>
        </w:tabs>
        <w:ind w:left="1441"/>
        <w:rPr>
          <w:sz w:val="24"/>
        </w:rPr>
      </w:pPr>
      <w:r>
        <w:rPr>
          <w:spacing w:val="-4"/>
          <w:sz w:val="24"/>
        </w:rPr>
        <w:t>Motion: Passes</w:t>
      </w:r>
    </w:p>
    <w:p w:rsidR="0063778B" w:rsidRDefault="0063778B" w:rsidP="0063778B">
      <w:pPr>
        <w:tabs>
          <w:tab w:val="left" w:pos="1441"/>
          <w:tab w:val="left" w:pos="1442"/>
        </w:tabs>
        <w:ind w:left="1441"/>
        <w:rPr>
          <w:spacing w:val="-4"/>
          <w:sz w:val="24"/>
        </w:rPr>
      </w:pPr>
      <w:r>
        <w:rPr>
          <w:sz w:val="24"/>
        </w:rPr>
        <w:t xml:space="preserve">Motion to approve minutes of May </w:t>
      </w:r>
      <w:r>
        <w:rPr>
          <w:spacing w:val="-3"/>
          <w:sz w:val="24"/>
        </w:rPr>
        <w:t>23,</w:t>
      </w:r>
      <w:r>
        <w:rPr>
          <w:spacing w:val="-20"/>
          <w:sz w:val="24"/>
        </w:rPr>
        <w:t xml:space="preserve"> </w:t>
      </w:r>
      <w:r>
        <w:rPr>
          <w:spacing w:val="-4"/>
          <w:sz w:val="24"/>
        </w:rPr>
        <w:t xml:space="preserve">2017: Joanne Chapman. Second: Colleen </w:t>
      </w:r>
      <w:proofErr w:type="spellStart"/>
      <w:r>
        <w:rPr>
          <w:spacing w:val="-4"/>
          <w:sz w:val="24"/>
        </w:rPr>
        <w:t>Dutile-Koob</w:t>
      </w:r>
      <w:proofErr w:type="spellEnd"/>
    </w:p>
    <w:p w:rsidR="002B22AC" w:rsidRPr="0063778B" w:rsidRDefault="0063778B" w:rsidP="0063778B">
      <w:pPr>
        <w:tabs>
          <w:tab w:val="left" w:pos="1441"/>
          <w:tab w:val="left" w:pos="1442"/>
        </w:tabs>
        <w:ind w:left="1441"/>
        <w:rPr>
          <w:sz w:val="24"/>
        </w:rPr>
      </w:pPr>
      <w:r>
        <w:rPr>
          <w:spacing w:val="-4"/>
          <w:sz w:val="24"/>
        </w:rPr>
        <w:t>Motion: Passes</w:t>
      </w:r>
    </w:p>
    <w:p w:rsidR="002B22AC" w:rsidRDefault="002B22AC">
      <w:pPr>
        <w:pStyle w:val="BodyText"/>
        <w:spacing w:before="1"/>
        <w:rPr>
          <w:sz w:val="23"/>
        </w:rPr>
      </w:pPr>
    </w:p>
    <w:p w:rsidR="008606E9" w:rsidRDefault="008606E9" w:rsidP="008606E9">
      <w:pPr>
        <w:pStyle w:val="ListParagraph"/>
        <w:numPr>
          <w:ilvl w:val="0"/>
          <w:numId w:val="2"/>
        </w:numPr>
        <w:tabs>
          <w:tab w:val="left" w:pos="1441"/>
          <w:tab w:val="left" w:pos="1442"/>
        </w:tabs>
        <w:spacing w:before="1"/>
        <w:ind w:left="1441" w:hanging="629"/>
        <w:rPr>
          <w:sz w:val="24"/>
        </w:rPr>
      </w:pPr>
      <w:r>
        <w:rPr>
          <w:sz w:val="24"/>
        </w:rPr>
        <w:t>Public</w:t>
      </w:r>
      <w:r>
        <w:rPr>
          <w:spacing w:val="-16"/>
          <w:sz w:val="24"/>
        </w:rPr>
        <w:t xml:space="preserve"> </w:t>
      </w:r>
      <w:r>
        <w:rPr>
          <w:sz w:val="24"/>
        </w:rPr>
        <w:t xml:space="preserve">Comments: </w:t>
      </w:r>
    </w:p>
    <w:p w:rsidR="008606E9" w:rsidRDefault="008606E9" w:rsidP="008606E9">
      <w:pPr>
        <w:tabs>
          <w:tab w:val="left" w:pos="1441"/>
          <w:tab w:val="left" w:pos="1442"/>
        </w:tabs>
        <w:spacing w:before="1"/>
        <w:ind w:left="1441"/>
        <w:rPr>
          <w:sz w:val="24"/>
        </w:rPr>
      </w:pPr>
      <w:r>
        <w:rPr>
          <w:sz w:val="24"/>
        </w:rPr>
        <w:t xml:space="preserve">K. </w:t>
      </w:r>
      <w:proofErr w:type="spellStart"/>
      <w:r>
        <w:rPr>
          <w:sz w:val="24"/>
        </w:rPr>
        <w:t>Philbrick</w:t>
      </w:r>
      <w:proofErr w:type="spellEnd"/>
      <w:r>
        <w:rPr>
          <w:sz w:val="24"/>
        </w:rPr>
        <w:t xml:space="preserve"> (staff): Can we ask questions later in the agenda when the policy comes up.</w:t>
      </w:r>
    </w:p>
    <w:p w:rsidR="00E3222A" w:rsidRDefault="008606E9" w:rsidP="008606E9">
      <w:pPr>
        <w:tabs>
          <w:tab w:val="left" w:pos="1441"/>
          <w:tab w:val="left" w:pos="1442"/>
        </w:tabs>
        <w:spacing w:before="1"/>
        <w:ind w:left="1441"/>
        <w:rPr>
          <w:sz w:val="24"/>
        </w:rPr>
      </w:pPr>
      <w:r>
        <w:rPr>
          <w:sz w:val="24"/>
        </w:rPr>
        <w:t xml:space="preserve">J. </w:t>
      </w:r>
      <w:proofErr w:type="spellStart"/>
      <w:r>
        <w:rPr>
          <w:sz w:val="24"/>
        </w:rPr>
        <w:t>Waugaman</w:t>
      </w:r>
      <w:proofErr w:type="spellEnd"/>
      <w:r w:rsidR="0063778B">
        <w:rPr>
          <w:sz w:val="24"/>
        </w:rPr>
        <w:t xml:space="preserve"> (Staff)</w:t>
      </w:r>
      <w:r>
        <w:rPr>
          <w:sz w:val="24"/>
        </w:rPr>
        <w:t xml:space="preserve">: Wondering if after you validate the budget, when and how will you </w:t>
      </w:r>
      <w:r w:rsidR="00E3222A">
        <w:rPr>
          <w:sz w:val="24"/>
        </w:rPr>
        <w:t>discuss any changes to the money approved and positions.</w:t>
      </w:r>
    </w:p>
    <w:p w:rsidR="002B22AC" w:rsidRPr="008606E9" w:rsidRDefault="00E3222A" w:rsidP="008606E9">
      <w:pPr>
        <w:tabs>
          <w:tab w:val="left" w:pos="1441"/>
          <w:tab w:val="left" w:pos="1442"/>
        </w:tabs>
        <w:spacing w:before="1"/>
        <w:ind w:left="1441"/>
        <w:rPr>
          <w:sz w:val="24"/>
        </w:rPr>
      </w:pPr>
      <w:r>
        <w:rPr>
          <w:sz w:val="24"/>
        </w:rPr>
        <w:t>C. Farmer: Would like to speak to EEAA at that time.</w:t>
      </w:r>
    </w:p>
    <w:p w:rsidR="002B22AC" w:rsidRDefault="002B22AC">
      <w:pPr>
        <w:pStyle w:val="BodyText"/>
      </w:pPr>
    </w:p>
    <w:p w:rsidR="008606E9" w:rsidRDefault="008606E9">
      <w:pPr>
        <w:pStyle w:val="ListParagraph"/>
        <w:numPr>
          <w:ilvl w:val="0"/>
          <w:numId w:val="2"/>
        </w:numPr>
        <w:tabs>
          <w:tab w:val="left" w:pos="1441"/>
          <w:tab w:val="left" w:pos="1442"/>
        </w:tabs>
        <w:ind w:hanging="530"/>
        <w:rPr>
          <w:sz w:val="24"/>
        </w:rPr>
      </w:pPr>
      <w:r>
        <w:rPr>
          <w:sz w:val="24"/>
        </w:rPr>
        <w:t>Chair:</w:t>
      </w:r>
      <w:r w:rsidR="00E3222A">
        <w:rPr>
          <w:sz w:val="24"/>
        </w:rPr>
        <w:t xml:space="preserve"> Graduation was wonderful. It is special because we can personalize event.  New members: Martha</w:t>
      </w:r>
      <w:r w:rsidR="008C381E">
        <w:rPr>
          <w:sz w:val="24"/>
        </w:rPr>
        <w:t xml:space="preserve"> </w:t>
      </w:r>
      <w:proofErr w:type="spellStart"/>
      <w:r w:rsidR="008C381E" w:rsidRPr="008C381E">
        <w:rPr>
          <w:sz w:val="24"/>
        </w:rPr>
        <w:t>VanderWolk</w:t>
      </w:r>
      <w:proofErr w:type="spellEnd"/>
      <w:r w:rsidR="00E3222A">
        <w:rPr>
          <w:sz w:val="24"/>
        </w:rPr>
        <w:t xml:space="preserve">, </w:t>
      </w:r>
      <w:r w:rsidR="00415B6E">
        <w:rPr>
          <w:sz w:val="24"/>
        </w:rPr>
        <w:t>Reelected</w:t>
      </w:r>
      <w:r w:rsidR="00E3222A">
        <w:rPr>
          <w:sz w:val="24"/>
        </w:rPr>
        <w:t>: Cathleen, Colleen, Eric, and reappointed Claire.  The money in the CSSR account is not available for the national conference. If you are interested it would be at your own expense.</w:t>
      </w:r>
    </w:p>
    <w:p w:rsidR="008606E9" w:rsidRDefault="008606E9" w:rsidP="008606E9">
      <w:pPr>
        <w:tabs>
          <w:tab w:val="left" w:pos="1441"/>
          <w:tab w:val="left" w:pos="1442"/>
        </w:tabs>
        <w:ind w:left="1352"/>
        <w:rPr>
          <w:sz w:val="24"/>
        </w:rPr>
      </w:pPr>
      <w:r w:rsidRPr="008606E9">
        <w:rPr>
          <w:sz w:val="24"/>
        </w:rPr>
        <w:t>Superintendent</w:t>
      </w:r>
      <w:r w:rsidR="00E3222A">
        <w:rPr>
          <w:sz w:val="24"/>
        </w:rPr>
        <w:t>: End of the year is busy. He was able to model fly fishing.</w:t>
      </w:r>
    </w:p>
    <w:p w:rsidR="008606E9" w:rsidRDefault="008606E9" w:rsidP="00E3222A">
      <w:pPr>
        <w:tabs>
          <w:tab w:val="left" w:pos="1441"/>
          <w:tab w:val="left" w:pos="1442"/>
        </w:tabs>
        <w:ind w:left="1352"/>
        <w:rPr>
          <w:sz w:val="24"/>
        </w:rPr>
      </w:pPr>
      <w:r w:rsidRPr="008606E9">
        <w:rPr>
          <w:sz w:val="24"/>
        </w:rPr>
        <w:t>Principal</w:t>
      </w:r>
      <w:r>
        <w:rPr>
          <w:sz w:val="24"/>
        </w:rPr>
        <w:t xml:space="preserve">: Hard to believe that the last day of school is tomorrow. It has been a busy year, but a productive one.  As a school we have made great progress in moving forward to provide a better education for our students.  I want to thank the </w:t>
      </w:r>
      <w:r w:rsidR="00E3222A">
        <w:rPr>
          <w:sz w:val="24"/>
        </w:rPr>
        <w:t xml:space="preserve">staff, the </w:t>
      </w:r>
      <w:r>
        <w:rPr>
          <w:sz w:val="24"/>
        </w:rPr>
        <w:t xml:space="preserve">board and the community for the continued support of RLRS.  We had a wonderful graduation ceremony last weekend. Prom, held here at the school, was a huge success. Today ended this year’s intersession, which has been traditionally held in April. Students were engaged in various activities including; engineering (STEM), photography, college search, </w:t>
      </w:r>
      <w:r>
        <w:rPr>
          <w:sz w:val="24"/>
        </w:rPr>
        <w:lastRenderedPageBreak/>
        <w:t>birdhouses, survivor, creative crafts, satire, criminal justice, hunt/fishing, and Adirondack chairs.</w:t>
      </w:r>
    </w:p>
    <w:p w:rsidR="008606E9" w:rsidRPr="008606E9" w:rsidRDefault="008606E9" w:rsidP="008606E9">
      <w:pPr>
        <w:tabs>
          <w:tab w:val="left" w:pos="1441"/>
          <w:tab w:val="left" w:pos="1442"/>
        </w:tabs>
        <w:ind w:left="1352"/>
        <w:rPr>
          <w:sz w:val="24"/>
        </w:rPr>
      </w:pPr>
      <w:r>
        <w:rPr>
          <w:sz w:val="24"/>
        </w:rPr>
        <w:t>ESEA Presentation</w:t>
      </w:r>
      <w:r w:rsidR="005A02AD">
        <w:rPr>
          <w:sz w:val="24"/>
        </w:rPr>
        <w:t xml:space="preserve">: </w:t>
      </w:r>
      <w:r w:rsidR="00415B6E">
        <w:rPr>
          <w:sz w:val="24"/>
        </w:rPr>
        <w:t xml:space="preserve">Principal Brown presented an overview of ESEA, what it </w:t>
      </w:r>
      <w:proofErr w:type="gramStart"/>
      <w:r w:rsidR="00415B6E">
        <w:rPr>
          <w:sz w:val="24"/>
        </w:rPr>
        <w:t>means,</w:t>
      </w:r>
      <w:proofErr w:type="gramEnd"/>
      <w:r w:rsidR="00415B6E">
        <w:rPr>
          <w:sz w:val="24"/>
        </w:rPr>
        <w:t xml:space="preserve"> he compared the funding of SY 16-17 to the anticipated SY 17-18 which is down approximately -$6,000. Mr. Brown reviewed the goals from this previous year and that there will be further report in July with an outcome of the goals. </w:t>
      </w:r>
    </w:p>
    <w:p w:rsidR="002B22AC" w:rsidRPr="008606E9" w:rsidRDefault="00415B6E" w:rsidP="008606E9">
      <w:pPr>
        <w:tabs>
          <w:tab w:val="left" w:pos="1441"/>
          <w:tab w:val="left" w:pos="1442"/>
        </w:tabs>
        <w:rPr>
          <w:sz w:val="24"/>
        </w:rPr>
      </w:pPr>
      <w:r>
        <w:rPr>
          <w:spacing w:val="-11"/>
          <w:sz w:val="24"/>
        </w:rPr>
        <w:tab/>
      </w:r>
      <w:r w:rsidR="008606E9" w:rsidRPr="008606E9">
        <w:rPr>
          <w:sz w:val="24"/>
        </w:rPr>
        <w:t>Student</w:t>
      </w:r>
      <w:r w:rsidR="008606E9" w:rsidRPr="008606E9">
        <w:rPr>
          <w:spacing w:val="-11"/>
          <w:sz w:val="24"/>
        </w:rPr>
        <w:t xml:space="preserve"> </w:t>
      </w:r>
      <w:r w:rsidR="008606E9" w:rsidRPr="008606E9">
        <w:rPr>
          <w:sz w:val="24"/>
        </w:rPr>
        <w:t>Representative</w:t>
      </w:r>
      <w:r w:rsidR="008606E9" w:rsidRPr="008606E9">
        <w:rPr>
          <w:spacing w:val="-12"/>
          <w:sz w:val="24"/>
        </w:rPr>
        <w:t xml:space="preserve"> </w:t>
      </w:r>
      <w:r w:rsidR="008606E9" w:rsidRPr="008606E9">
        <w:rPr>
          <w:sz w:val="24"/>
        </w:rPr>
        <w:t>Comments</w:t>
      </w:r>
      <w:r w:rsidR="005A02AD">
        <w:rPr>
          <w:sz w:val="24"/>
        </w:rPr>
        <w:t>: None</w:t>
      </w:r>
    </w:p>
    <w:p w:rsidR="002B22AC" w:rsidRDefault="002B22AC">
      <w:pPr>
        <w:pStyle w:val="BodyText"/>
        <w:spacing w:before="10"/>
        <w:rPr>
          <w:sz w:val="23"/>
        </w:rPr>
      </w:pPr>
    </w:p>
    <w:p w:rsidR="002B22AC" w:rsidRDefault="008606E9">
      <w:pPr>
        <w:pStyle w:val="ListParagraph"/>
        <w:numPr>
          <w:ilvl w:val="0"/>
          <w:numId w:val="2"/>
        </w:numPr>
        <w:tabs>
          <w:tab w:val="left" w:pos="1441"/>
          <w:tab w:val="left" w:pos="1442"/>
        </w:tabs>
        <w:spacing w:before="1"/>
        <w:ind w:left="1441" w:hanging="629"/>
        <w:rPr>
          <w:sz w:val="24"/>
        </w:rPr>
      </w:pPr>
      <w:r>
        <w:rPr>
          <w:sz w:val="24"/>
        </w:rPr>
        <w:t>Committee</w:t>
      </w:r>
      <w:r>
        <w:rPr>
          <w:spacing w:val="-21"/>
          <w:sz w:val="24"/>
        </w:rPr>
        <w:t xml:space="preserve"> </w:t>
      </w:r>
      <w:r>
        <w:rPr>
          <w:sz w:val="24"/>
        </w:rPr>
        <w:t>Reports</w:t>
      </w:r>
    </w:p>
    <w:p w:rsidR="002B22AC" w:rsidRDefault="008606E9">
      <w:pPr>
        <w:pStyle w:val="ListParagraph"/>
        <w:numPr>
          <w:ilvl w:val="1"/>
          <w:numId w:val="2"/>
        </w:numPr>
        <w:tabs>
          <w:tab w:val="left" w:pos="2161"/>
          <w:tab w:val="left" w:pos="2162"/>
        </w:tabs>
        <w:rPr>
          <w:sz w:val="24"/>
        </w:rPr>
      </w:pPr>
      <w:r>
        <w:rPr>
          <w:sz w:val="24"/>
        </w:rPr>
        <w:t>Policy Committee – C.</w:t>
      </w:r>
      <w:r>
        <w:rPr>
          <w:spacing w:val="-5"/>
          <w:sz w:val="24"/>
        </w:rPr>
        <w:t xml:space="preserve"> </w:t>
      </w:r>
      <w:proofErr w:type="spellStart"/>
      <w:r>
        <w:rPr>
          <w:sz w:val="24"/>
        </w:rPr>
        <w:t>Koob</w:t>
      </w:r>
      <w:proofErr w:type="spellEnd"/>
      <w:r w:rsidR="00F632C9">
        <w:rPr>
          <w:sz w:val="24"/>
        </w:rPr>
        <w:t>: A lot of thought and effort. July 5</w:t>
      </w:r>
      <w:r w:rsidR="00F632C9" w:rsidRPr="00F632C9">
        <w:rPr>
          <w:sz w:val="24"/>
          <w:vertAlign w:val="superscript"/>
        </w:rPr>
        <w:t>th</w:t>
      </w:r>
      <w:r w:rsidR="00F632C9">
        <w:rPr>
          <w:sz w:val="24"/>
        </w:rPr>
        <w:t>, 2:30pm</w:t>
      </w:r>
    </w:p>
    <w:p w:rsidR="002B22AC" w:rsidRDefault="008606E9">
      <w:pPr>
        <w:pStyle w:val="ListParagraph"/>
        <w:numPr>
          <w:ilvl w:val="1"/>
          <w:numId w:val="2"/>
        </w:numPr>
        <w:tabs>
          <w:tab w:val="left" w:pos="2161"/>
          <w:tab w:val="left" w:pos="2162"/>
        </w:tabs>
        <w:rPr>
          <w:sz w:val="24"/>
        </w:rPr>
      </w:pPr>
      <w:r>
        <w:rPr>
          <w:sz w:val="24"/>
        </w:rPr>
        <w:t>Finance Committee – R.</w:t>
      </w:r>
      <w:r>
        <w:rPr>
          <w:spacing w:val="-4"/>
          <w:sz w:val="24"/>
        </w:rPr>
        <w:t xml:space="preserve"> </w:t>
      </w:r>
      <w:r>
        <w:rPr>
          <w:sz w:val="24"/>
        </w:rPr>
        <w:t>Walker</w:t>
      </w:r>
      <w:r w:rsidR="00F632C9">
        <w:rPr>
          <w:sz w:val="24"/>
        </w:rPr>
        <w:t xml:space="preserve">. Working on the budget. Met today to review this </w:t>
      </w:r>
      <w:proofErr w:type="gramStart"/>
      <w:r w:rsidR="00F632C9">
        <w:rPr>
          <w:sz w:val="24"/>
        </w:rPr>
        <w:t>years</w:t>
      </w:r>
      <w:proofErr w:type="gramEnd"/>
      <w:r w:rsidR="00F632C9">
        <w:rPr>
          <w:sz w:val="24"/>
        </w:rPr>
        <w:t xml:space="preserve"> budget. It appears that we will finish this year within budget allocations.</w:t>
      </w:r>
    </w:p>
    <w:p w:rsidR="005A02AD" w:rsidRPr="005A02AD" w:rsidRDefault="008606E9" w:rsidP="005A02AD">
      <w:pPr>
        <w:pStyle w:val="ListParagraph"/>
        <w:numPr>
          <w:ilvl w:val="1"/>
          <w:numId w:val="2"/>
        </w:numPr>
        <w:tabs>
          <w:tab w:val="left" w:pos="2161"/>
          <w:tab w:val="left" w:pos="2162"/>
        </w:tabs>
        <w:rPr>
          <w:sz w:val="24"/>
        </w:rPr>
      </w:pPr>
      <w:r>
        <w:rPr>
          <w:sz w:val="24"/>
        </w:rPr>
        <w:t>School Renovation/Construction – B.</w:t>
      </w:r>
      <w:r>
        <w:rPr>
          <w:spacing w:val="-11"/>
          <w:sz w:val="24"/>
        </w:rPr>
        <w:t xml:space="preserve"> </w:t>
      </w:r>
      <w:r>
        <w:rPr>
          <w:sz w:val="24"/>
        </w:rPr>
        <w:t>Richards</w:t>
      </w:r>
      <w:r w:rsidR="00F632C9">
        <w:rPr>
          <w:sz w:val="24"/>
        </w:rPr>
        <w:t xml:space="preserve">. G. </w:t>
      </w:r>
      <w:proofErr w:type="spellStart"/>
      <w:r w:rsidR="00F632C9">
        <w:rPr>
          <w:sz w:val="24"/>
        </w:rPr>
        <w:t>Nuttal</w:t>
      </w:r>
      <w:proofErr w:type="spellEnd"/>
      <w:r w:rsidR="00F632C9">
        <w:rPr>
          <w:sz w:val="24"/>
        </w:rPr>
        <w:t xml:space="preserve"> present</w:t>
      </w:r>
      <w:r w:rsidR="00BA5C02">
        <w:rPr>
          <w:sz w:val="24"/>
        </w:rPr>
        <w:t>ed an update. Bowman contractor</w:t>
      </w:r>
      <w:r w:rsidR="00F632C9">
        <w:rPr>
          <w:sz w:val="24"/>
        </w:rPr>
        <w:t xml:space="preserve"> is working with us to readjust the plan and fall within budget amount.  Reviewed 4 goals: ADA, school safety (fire and security), science lab updates, and increase use of student learning (small instructional spaces). We are negotiating with Bowman (low bid). Anticipate final figures from Bowman on Friday, June 16. Final plans will be next week and we are meeting to review. Plan to start in mid-July. First component is asbestos removal in several places.  Legacy project (similar to SAD 9): fundraising effort to support educational enhancements within project. We will be hiring a clerk of the works this summer. </w:t>
      </w:r>
      <w:r w:rsidR="00BA5C02">
        <w:rPr>
          <w:sz w:val="24"/>
        </w:rPr>
        <w:t xml:space="preserve">P. Reynolds asked clarifying questions around the architect and contingency funds. He requests more information about changes and costs. </w:t>
      </w:r>
      <w:r w:rsidR="005A02AD">
        <w:rPr>
          <w:sz w:val="24"/>
        </w:rPr>
        <w:t>What changes are being made and will be made? C. Farmer suggests a document be prepared showing the financials and the variances from May 2015 to now due to delays.</w:t>
      </w:r>
    </w:p>
    <w:p w:rsidR="005A02AD" w:rsidRDefault="008606E9" w:rsidP="005A02AD">
      <w:pPr>
        <w:pStyle w:val="ListParagraph"/>
        <w:numPr>
          <w:ilvl w:val="1"/>
          <w:numId w:val="2"/>
        </w:numPr>
        <w:tabs>
          <w:tab w:val="left" w:pos="2161"/>
          <w:tab w:val="left" w:pos="2162"/>
        </w:tabs>
        <w:rPr>
          <w:sz w:val="24"/>
        </w:rPr>
      </w:pPr>
      <w:r w:rsidRPr="005A02AD">
        <w:rPr>
          <w:sz w:val="24"/>
        </w:rPr>
        <w:t>Ad Hoc School Leadership Committee – N.</w:t>
      </w:r>
      <w:r w:rsidRPr="005A02AD">
        <w:rPr>
          <w:spacing w:val="-9"/>
          <w:sz w:val="24"/>
        </w:rPr>
        <w:t xml:space="preserve"> </w:t>
      </w:r>
      <w:r w:rsidRPr="005A02AD">
        <w:rPr>
          <w:sz w:val="24"/>
        </w:rPr>
        <w:t>Hilliard</w:t>
      </w:r>
    </w:p>
    <w:p w:rsidR="005A02AD" w:rsidRDefault="005A02AD" w:rsidP="005A02AD">
      <w:pPr>
        <w:pStyle w:val="ListParagraph"/>
        <w:tabs>
          <w:tab w:val="left" w:pos="2161"/>
          <w:tab w:val="left" w:pos="2162"/>
        </w:tabs>
        <w:ind w:firstLine="0"/>
        <w:rPr>
          <w:sz w:val="24"/>
        </w:rPr>
      </w:pPr>
      <w:proofErr w:type="gramStart"/>
      <w:r>
        <w:rPr>
          <w:sz w:val="24"/>
        </w:rPr>
        <w:t>Board retreat on July 21</w:t>
      </w:r>
      <w:r w:rsidRPr="005A02AD">
        <w:rPr>
          <w:sz w:val="24"/>
          <w:vertAlign w:val="superscript"/>
        </w:rPr>
        <w:t>st</w:t>
      </w:r>
      <w:r>
        <w:rPr>
          <w:sz w:val="24"/>
        </w:rPr>
        <w:t>.</w:t>
      </w:r>
      <w:proofErr w:type="gramEnd"/>
    </w:p>
    <w:p w:rsidR="005A02AD" w:rsidRDefault="008606E9" w:rsidP="005A02AD">
      <w:pPr>
        <w:pStyle w:val="ListParagraph"/>
        <w:numPr>
          <w:ilvl w:val="1"/>
          <w:numId w:val="2"/>
        </w:numPr>
        <w:tabs>
          <w:tab w:val="left" w:pos="2161"/>
          <w:tab w:val="left" w:pos="2162"/>
        </w:tabs>
        <w:rPr>
          <w:sz w:val="24"/>
        </w:rPr>
      </w:pPr>
      <w:r w:rsidRPr="005A02AD">
        <w:rPr>
          <w:sz w:val="24"/>
        </w:rPr>
        <w:t>PBE Leadership Team – G.</w:t>
      </w:r>
      <w:r w:rsidRPr="005A02AD">
        <w:rPr>
          <w:spacing w:val="-6"/>
          <w:sz w:val="24"/>
        </w:rPr>
        <w:t xml:space="preserve"> </w:t>
      </w:r>
      <w:r w:rsidRPr="005A02AD">
        <w:rPr>
          <w:sz w:val="24"/>
        </w:rPr>
        <w:t>Campbell</w:t>
      </w:r>
    </w:p>
    <w:p w:rsidR="002B22AC" w:rsidRPr="005A02AD" w:rsidRDefault="005A02AD" w:rsidP="005A02AD">
      <w:pPr>
        <w:tabs>
          <w:tab w:val="left" w:pos="2161"/>
          <w:tab w:val="left" w:pos="2162"/>
        </w:tabs>
        <w:ind w:left="2161"/>
        <w:rPr>
          <w:sz w:val="24"/>
        </w:rPr>
      </w:pPr>
      <w:r>
        <w:rPr>
          <w:sz w:val="24"/>
        </w:rPr>
        <w:t xml:space="preserve">Teams have agreed on a model of Habits of Work that will be adopted prior to start of the school year. Two workshops days have been planned for the end of the year: team level work, data review, technology presentation, and identifying power standards. Reflected on the effectiveness of the team and how to serve the board better. </w:t>
      </w:r>
    </w:p>
    <w:p w:rsidR="002B22AC" w:rsidRDefault="002B22AC">
      <w:pPr>
        <w:pStyle w:val="BodyText"/>
      </w:pPr>
    </w:p>
    <w:p w:rsidR="002B22AC" w:rsidRDefault="008606E9">
      <w:pPr>
        <w:pStyle w:val="ListParagraph"/>
        <w:numPr>
          <w:ilvl w:val="0"/>
          <w:numId w:val="2"/>
        </w:numPr>
        <w:tabs>
          <w:tab w:val="left" w:pos="1441"/>
          <w:tab w:val="left" w:pos="1442"/>
        </w:tabs>
        <w:ind w:left="1441" w:hanging="629"/>
        <w:rPr>
          <w:sz w:val="24"/>
        </w:rPr>
      </w:pPr>
      <w:r>
        <w:rPr>
          <w:sz w:val="24"/>
        </w:rPr>
        <w:t>Appointments, Resignations and</w:t>
      </w:r>
      <w:r>
        <w:rPr>
          <w:spacing w:val="-6"/>
          <w:sz w:val="24"/>
        </w:rPr>
        <w:t xml:space="preserve"> </w:t>
      </w:r>
      <w:r>
        <w:rPr>
          <w:sz w:val="24"/>
        </w:rPr>
        <w:t>Nominations</w:t>
      </w:r>
    </w:p>
    <w:p w:rsidR="002B22AC" w:rsidRDefault="008606E9">
      <w:pPr>
        <w:pStyle w:val="ListParagraph"/>
        <w:numPr>
          <w:ilvl w:val="1"/>
          <w:numId w:val="2"/>
        </w:numPr>
        <w:tabs>
          <w:tab w:val="left" w:pos="1862"/>
        </w:tabs>
        <w:ind w:left="1861" w:hanging="420"/>
        <w:rPr>
          <w:sz w:val="24"/>
        </w:rPr>
      </w:pPr>
      <w:r>
        <w:rPr>
          <w:sz w:val="24"/>
        </w:rPr>
        <w:t>Athletic Positions</w:t>
      </w:r>
      <w:r>
        <w:rPr>
          <w:spacing w:val="-4"/>
          <w:sz w:val="24"/>
        </w:rPr>
        <w:t xml:space="preserve"> </w:t>
      </w:r>
      <w:r>
        <w:rPr>
          <w:sz w:val="24"/>
        </w:rPr>
        <w:t>2017-2018</w:t>
      </w:r>
    </w:p>
    <w:p w:rsidR="002B22AC" w:rsidRDefault="002B22AC">
      <w:pPr>
        <w:pStyle w:val="BodyText"/>
      </w:pPr>
    </w:p>
    <w:p w:rsidR="002B22AC" w:rsidRDefault="008606E9">
      <w:pPr>
        <w:pStyle w:val="ListParagraph"/>
        <w:numPr>
          <w:ilvl w:val="0"/>
          <w:numId w:val="2"/>
        </w:numPr>
        <w:tabs>
          <w:tab w:val="left" w:pos="1441"/>
          <w:tab w:val="left" w:pos="1442"/>
        </w:tabs>
        <w:ind w:left="1441" w:hanging="629"/>
        <w:rPr>
          <w:sz w:val="24"/>
        </w:rPr>
      </w:pPr>
      <w:r>
        <w:rPr>
          <w:sz w:val="24"/>
        </w:rPr>
        <w:t>Action</w:t>
      </w:r>
      <w:r>
        <w:rPr>
          <w:spacing w:val="-6"/>
          <w:sz w:val="24"/>
        </w:rPr>
        <w:t xml:space="preserve"> </w:t>
      </w:r>
      <w:r>
        <w:rPr>
          <w:sz w:val="24"/>
        </w:rPr>
        <w:t>Item:</w:t>
      </w:r>
    </w:p>
    <w:p w:rsidR="00BA5C02" w:rsidRDefault="008606E9">
      <w:pPr>
        <w:pStyle w:val="BodyText"/>
        <w:ind w:left="1441"/>
      </w:pPr>
      <w:r>
        <w:t>9.0</w:t>
      </w:r>
      <w:r>
        <w:tab/>
        <w:t>Compilation of Budget Votes and Validation of Election</w:t>
      </w:r>
    </w:p>
    <w:p w:rsidR="008C381E" w:rsidRDefault="00BA5C02">
      <w:pPr>
        <w:pStyle w:val="BodyText"/>
        <w:ind w:left="1441"/>
      </w:pPr>
      <w:r>
        <w:tab/>
        <w:t>Motion:</w:t>
      </w:r>
      <w:r w:rsidR="00916529">
        <w:t xml:space="preserve"> R</w:t>
      </w:r>
      <w:r w:rsidR="008C381E">
        <w:t xml:space="preserve">ichard </w:t>
      </w:r>
      <w:r w:rsidR="00916529">
        <w:t>W</w:t>
      </w:r>
      <w:r w:rsidR="008C381E">
        <w:t>alker, Second:</w:t>
      </w:r>
      <w:r w:rsidR="00916529">
        <w:t xml:space="preserve"> C</w:t>
      </w:r>
      <w:r w:rsidR="008C381E">
        <w:t xml:space="preserve">olleen </w:t>
      </w:r>
      <w:proofErr w:type="spellStart"/>
      <w:r w:rsidR="00916529">
        <w:t>D</w:t>
      </w:r>
      <w:r w:rsidR="008C381E">
        <w:t>utile-</w:t>
      </w:r>
      <w:r w:rsidR="00916529">
        <w:t>K</w:t>
      </w:r>
      <w:r w:rsidR="008C381E">
        <w:t>oob</w:t>
      </w:r>
      <w:proofErr w:type="spellEnd"/>
      <w:r w:rsidR="00916529">
        <w:t xml:space="preserve">. </w:t>
      </w:r>
    </w:p>
    <w:p w:rsidR="00BA5C02" w:rsidRDefault="008C381E" w:rsidP="008C381E">
      <w:pPr>
        <w:pStyle w:val="BodyText"/>
        <w:ind w:left="1441" w:firstLine="719"/>
      </w:pPr>
      <w:r>
        <w:t xml:space="preserve">Motion: </w:t>
      </w:r>
      <w:r w:rsidR="00916529">
        <w:t>Carries</w:t>
      </w:r>
    </w:p>
    <w:p w:rsidR="002B22AC" w:rsidRPr="00BA5C02" w:rsidRDefault="00BA5C02" w:rsidP="00BA5C02">
      <w:pPr>
        <w:pStyle w:val="BodyText"/>
        <w:ind w:left="1441"/>
      </w:pPr>
      <w:r>
        <w:tab/>
      </w:r>
    </w:p>
    <w:p w:rsidR="00BA5C02" w:rsidRDefault="008606E9">
      <w:pPr>
        <w:pStyle w:val="ListParagraph"/>
        <w:numPr>
          <w:ilvl w:val="1"/>
          <w:numId w:val="2"/>
        </w:numPr>
        <w:tabs>
          <w:tab w:val="left" w:pos="2161"/>
          <w:tab w:val="left" w:pos="2162"/>
        </w:tabs>
        <w:spacing w:before="1"/>
        <w:ind w:right="897"/>
        <w:rPr>
          <w:sz w:val="24"/>
        </w:rPr>
      </w:pPr>
      <w:r>
        <w:rPr>
          <w:sz w:val="24"/>
        </w:rPr>
        <w:t>Consideration of the following policies to adopt or revise: Motion: To adopt for first reading policy IKA-Grading and Reporting</w:t>
      </w:r>
      <w:r>
        <w:rPr>
          <w:spacing w:val="-5"/>
          <w:sz w:val="24"/>
        </w:rPr>
        <w:t xml:space="preserve"> </w:t>
      </w:r>
      <w:r>
        <w:rPr>
          <w:sz w:val="24"/>
        </w:rPr>
        <w:t>System</w:t>
      </w:r>
    </w:p>
    <w:p w:rsidR="00916529" w:rsidRDefault="00BA5C02" w:rsidP="00BA5C02">
      <w:pPr>
        <w:tabs>
          <w:tab w:val="left" w:pos="2161"/>
          <w:tab w:val="left" w:pos="2162"/>
        </w:tabs>
        <w:spacing w:before="1"/>
        <w:ind w:left="2161" w:right="897"/>
        <w:rPr>
          <w:sz w:val="24"/>
        </w:rPr>
      </w:pPr>
      <w:r>
        <w:rPr>
          <w:sz w:val="24"/>
        </w:rPr>
        <w:t>Motion:</w:t>
      </w:r>
      <w:r w:rsidR="00916529">
        <w:rPr>
          <w:sz w:val="24"/>
        </w:rPr>
        <w:t xml:space="preserve"> C</w:t>
      </w:r>
      <w:r w:rsidR="008C381E">
        <w:rPr>
          <w:sz w:val="24"/>
        </w:rPr>
        <w:t xml:space="preserve">olleen </w:t>
      </w:r>
      <w:proofErr w:type="spellStart"/>
      <w:r w:rsidR="00916529">
        <w:rPr>
          <w:sz w:val="24"/>
        </w:rPr>
        <w:t>D</w:t>
      </w:r>
      <w:r w:rsidR="008C381E">
        <w:rPr>
          <w:sz w:val="24"/>
        </w:rPr>
        <w:t>utile-</w:t>
      </w:r>
      <w:r w:rsidR="00916529">
        <w:rPr>
          <w:sz w:val="24"/>
        </w:rPr>
        <w:t>K</w:t>
      </w:r>
      <w:r w:rsidR="008C381E">
        <w:rPr>
          <w:sz w:val="24"/>
        </w:rPr>
        <w:t>oob</w:t>
      </w:r>
      <w:proofErr w:type="spellEnd"/>
      <w:r w:rsidR="00916529">
        <w:rPr>
          <w:sz w:val="24"/>
        </w:rPr>
        <w:t xml:space="preserve">, </w:t>
      </w:r>
      <w:r w:rsidR="008C381E">
        <w:rPr>
          <w:sz w:val="24"/>
        </w:rPr>
        <w:t xml:space="preserve">Second: </w:t>
      </w:r>
      <w:r w:rsidR="00916529">
        <w:rPr>
          <w:sz w:val="24"/>
        </w:rPr>
        <w:t>J</w:t>
      </w:r>
      <w:r w:rsidR="008C381E">
        <w:rPr>
          <w:sz w:val="24"/>
        </w:rPr>
        <w:t xml:space="preserve">oanne </w:t>
      </w:r>
      <w:r w:rsidR="00916529">
        <w:rPr>
          <w:sz w:val="24"/>
        </w:rPr>
        <w:t>C</w:t>
      </w:r>
      <w:r w:rsidR="008C381E">
        <w:rPr>
          <w:sz w:val="24"/>
        </w:rPr>
        <w:t>hapman</w:t>
      </w:r>
    </w:p>
    <w:p w:rsidR="00AF30CC" w:rsidRDefault="00916529" w:rsidP="00BA5C02">
      <w:pPr>
        <w:tabs>
          <w:tab w:val="left" w:pos="2161"/>
          <w:tab w:val="left" w:pos="2162"/>
        </w:tabs>
        <w:spacing w:before="1"/>
        <w:ind w:left="2161" w:right="897"/>
        <w:rPr>
          <w:sz w:val="24"/>
        </w:rPr>
      </w:pPr>
      <w:r>
        <w:rPr>
          <w:sz w:val="24"/>
        </w:rPr>
        <w:t>Discussion: How are we communicating and educating this to parents.</w:t>
      </w:r>
      <w:r w:rsidR="00AF30CC">
        <w:rPr>
          <w:sz w:val="24"/>
        </w:rPr>
        <w:t xml:space="preserve"> Are we happy with the descriptors?</w:t>
      </w:r>
    </w:p>
    <w:p w:rsidR="00AF30CC" w:rsidRDefault="008C381E" w:rsidP="00BA5C02">
      <w:pPr>
        <w:tabs>
          <w:tab w:val="left" w:pos="2161"/>
          <w:tab w:val="left" w:pos="2162"/>
        </w:tabs>
        <w:spacing w:before="1"/>
        <w:ind w:left="2161" w:right="897"/>
        <w:rPr>
          <w:sz w:val="24"/>
        </w:rPr>
      </w:pPr>
      <w:r>
        <w:rPr>
          <w:sz w:val="24"/>
        </w:rPr>
        <w:t xml:space="preserve">Motion: </w:t>
      </w:r>
      <w:r w:rsidR="00AF30CC">
        <w:rPr>
          <w:sz w:val="24"/>
        </w:rPr>
        <w:t>Carries</w:t>
      </w:r>
    </w:p>
    <w:p w:rsidR="002B22AC" w:rsidRPr="00BA5C02" w:rsidRDefault="002B22AC" w:rsidP="00AF30CC">
      <w:pPr>
        <w:tabs>
          <w:tab w:val="left" w:pos="2161"/>
          <w:tab w:val="left" w:pos="2162"/>
        </w:tabs>
        <w:spacing w:before="1"/>
        <w:ind w:right="897"/>
        <w:rPr>
          <w:sz w:val="24"/>
        </w:rPr>
      </w:pPr>
    </w:p>
    <w:p w:rsidR="00BA5C02" w:rsidRDefault="008606E9">
      <w:pPr>
        <w:pStyle w:val="ListParagraph"/>
        <w:numPr>
          <w:ilvl w:val="1"/>
          <w:numId w:val="2"/>
        </w:numPr>
        <w:tabs>
          <w:tab w:val="left" w:pos="2161"/>
          <w:tab w:val="left" w:pos="2162"/>
        </w:tabs>
        <w:rPr>
          <w:sz w:val="24"/>
        </w:rPr>
      </w:pPr>
      <w:r>
        <w:rPr>
          <w:sz w:val="24"/>
        </w:rPr>
        <w:t>Motion:  To adopt for first reading policy</w:t>
      </w:r>
      <w:r>
        <w:rPr>
          <w:spacing w:val="-10"/>
          <w:sz w:val="24"/>
        </w:rPr>
        <w:t xml:space="preserve"> </w:t>
      </w:r>
      <w:r>
        <w:rPr>
          <w:sz w:val="24"/>
        </w:rPr>
        <w:t>IKG-Transcripts</w:t>
      </w:r>
    </w:p>
    <w:p w:rsidR="00AF30CC" w:rsidRDefault="00BA5C02" w:rsidP="00BA5C02">
      <w:pPr>
        <w:pStyle w:val="ListParagraph"/>
        <w:tabs>
          <w:tab w:val="left" w:pos="2161"/>
          <w:tab w:val="left" w:pos="2162"/>
        </w:tabs>
        <w:ind w:firstLine="0"/>
        <w:rPr>
          <w:sz w:val="24"/>
        </w:rPr>
      </w:pPr>
      <w:r>
        <w:rPr>
          <w:sz w:val="24"/>
        </w:rPr>
        <w:t>Motion:</w:t>
      </w:r>
      <w:r w:rsidR="00AF30CC">
        <w:rPr>
          <w:sz w:val="24"/>
        </w:rPr>
        <w:t xml:space="preserve"> K</w:t>
      </w:r>
      <w:r w:rsidR="008C381E">
        <w:rPr>
          <w:sz w:val="24"/>
        </w:rPr>
        <w:t xml:space="preserve">athleen </w:t>
      </w:r>
      <w:proofErr w:type="spellStart"/>
      <w:r w:rsidR="00AF30CC">
        <w:rPr>
          <w:sz w:val="24"/>
        </w:rPr>
        <w:t>C</w:t>
      </w:r>
      <w:r w:rsidR="008C381E">
        <w:rPr>
          <w:sz w:val="24"/>
        </w:rPr>
        <w:t>atrini</w:t>
      </w:r>
      <w:proofErr w:type="spellEnd"/>
      <w:r w:rsidR="00AF30CC">
        <w:rPr>
          <w:sz w:val="24"/>
        </w:rPr>
        <w:t xml:space="preserve">, </w:t>
      </w:r>
      <w:r w:rsidR="008C381E">
        <w:rPr>
          <w:sz w:val="24"/>
        </w:rPr>
        <w:t xml:space="preserve">Second: </w:t>
      </w:r>
      <w:r w:rsidR="00AF30CC">
        <w:rPr>
          <w:sz w:val="24"/>
        </w:rPr>
        <w:t>A</w:t>
      </w:r>
      <w:r w:rsidR="008C381E">
        <w:rPr>
          <w:sz w:val="24"/>
        </w:rPr>
        <w:t xml:space="preserve">mber </w:t>
      </w:r>
      <w:r w:rsidR="00AF30CC">
        <w:rPr>
          <w:sz w:val="24"/>
        </w:rPr>
        <w:t>H</w:t>
      </w:r>
      <w:r w:rsidR="008C381E">
        <w:rPr>
          <w:sz w:val="24"/>
        </w:rPr>
        <w:t>aley</w:t>
      </w:r>
    </w:p>
    <w:p w:rsidR="00AF30CC" w:rsidRDefault="00AF30CC" w:rsidP="00AF30CC">
      <w:pPr>
        <w:pStyle w:val="ListParagraph"/>
        <w:tabs>
          <w:tab w:val="left" w:pos="2161"/>
          <w:tab w:val="left" w:pos="2162"/>
        </w:tabs>
        <w:ind w:firstLine="0"/>
        <w:rPr>
          <w:sz w:val="24"/>
        </w:rPr>
      </w:pPr>
      <w:r>
        <w:rPr>
          <w:sz w:val="24"/>
        </w:rPr>
        <w:t>Discussion: None</w:t>
      </w:r>
    </w:p>
    <w:p w:rsidR="002B22AC" w:rsidRPr="00AF30CC" w:rsidRDefault="008C381E" w:rsidP="00AF30CC">
      <w:pPr>
        <w:pStyle w:val="ListParagraph"/>
        <w:tabs>
          <w:tab w:val="left" w:pos="2161"/>
          <w:tab w:val="left" w:pos="2162"/>
        </w:tabs>
        <w:ind w:firstLine="0"/>
        <w:rPr>
          <w:sz w:val="24"/>
        </w:rPr>
      </w:pPr>
      <w:r>
        <w:rPr>
          <w:sz w:val="24"/>
        </w:rPr>
        <w:t xml:space="preserve">Motion: </w:t>
      </w:r>
      <w:r w:rsidR="00AF30CC">
        <w:rPr>
          <w:sz w:val="24"/>
        </w:rPr>
        <w:t>Carries</w:t>
      </w:r>
    </w:p>
    <w:p w:rsidR="00BA5C02" w:rsidRDefault="008606E9">
      <w:pPr>
        <w:pStyle w:val="ListParagraph"/>
        <w:numPr>
          <w:ilvl w:val="1"/>
          <w:numId w:val="2"/>
        </w:numPr>
        <w:tabs>
          <w:tab w:val="left" w:pos="2161"/>
          <w:tab w:val="left" w:pos="2162"/>
        </w:tabs>
        <w:ind w:right="624"/>
        <w:rPr>
          <w:sz w:val="24"/>
        </w:rPr>
      </w:pPr>
      <w:r>
        <w:rPr>
          <w:sz w:val="24"/>
        </w:rPr>
        <w:t>Motion: To revise policy EEAA-School-Sponsored and Non- School-Sponsored Student</w:t>
      </w:r>
      <w:r>
        <w:rPr>
          <w:spacing w:val="-5"/>
          <w:sz w:val="24"/>
        </w:rPr>
        <w:t xml:space="preserve"> </w:t>
      </w:r>
      <w:r>
        <w:rPr>
          <w:sz w:val="24"/>
        </w:rPr>
        <w:t>Trips</w:t>
      </w:r>
    </w:p>
    <w:p w:rsidR="00AF30CC" w:rsidRDefault="00BA5C02" w:rsidP="00BA5C02">
      <w:pPr>
        <w:pStyle w:val="ListParagraph"/>
        <w:tabs>
          <w:tab w:val="left" w:pos="2161"/>
          <w:tab w:val="left" w:pos="2162"/>
        </w:tabs>
        <w:ind w:right="624" w:firstLine="0"/>
        <w:rPr>
          <w:sz w:val="24"/>
        </w:rPr>
      </w:pPr>
      <w:r>
        <w:rPr>
          <w:sz w:val="24"/>
        </w:rPr>
        <w:t>Motion:</w:t>
      </w:r>
      <w:r w:rsidR="00AF30CC">
        <w:rPr>
          <w:sz w:val="24"/>
        </w:rPr>
        <w:t xml:space="preserve"> J</w:t>
      </w:r>
      <w:r w:rsidR="008C381E">
        <w:rPr>
          <w:sz w:val="24"/>
        </w:rPr>
        <w:t xml:space="preserve">oanne </w:t>
      </w:r>
      <w:proofErr w:type="spellStart"/>
      <w:r w:rsidR="00AF30CC">
        <w:rPr>
          <w:sz w:val="24"/>
        </w:rPr>
        <w:t>C</w:t>
      </w:r>
      <w:r w:rsidR="008C381E">
        <w:rPr>
          <w:sz w:val="24"/>
        </w:rPr>
        <w:t>hampan</w:t>
      </w:r>
      <w:proofErr w:type="spellEnd"/>
      <w:r w:rsidR="00AF30CC">
        <w:rPr>
          <w:sz w:val="24"/>
        </w:rPr>
        <w:t xml:space="preserve">, </w:t>
      </w:r>
      <w:r w:rsidR="008C381E">
        <w:rPr>
          <w:sz w:val="24"/>
        </w:rPr>
        <w:t xml:space="preserve">Second: </w:t>
      </w:r>
      <w:r w:rsidR="00AF30CC">
        <w:rPr>
          <w:sz w:val="24"/>
        </w:rPr>
        <w:t>A</w:t>
      </w:r>
      <w:r w:rsidR="008C381E">
        <w:rPr>
          <w:sz w:val="24"/>
        </w:rPr>
        <w:t xml:space="preserve">mber </w:t>
      </w:r>
      <w:r w:rsidR="00AF30CC">
        <w:rPr>
          <w:sz w:val="24"/>
        </w:rPr>
        <w:t>H</w:t>
      </w:r>
      <w:r w:rsidR="008C381E">
        <w:rPr>
          <w:sz w:val="24"/>
        </w:rPr>
        <w:t>aley</w:t>
      </w:r>
    </w:p>
    <w:p w:rsidR="00B872C4" w:rsidRDefault="00AF30CC" w:rsidP="00AF30CC">
      <w:pPr>
        <w:pStyle w:val="ListParagraph"/>
        <w:tabs>
          <w:tab w:val="left" w:pos="2161"/>
          <w:tab w:val="left" w:pos="2162"/>
        </w:tabs>
        <w:ind w:right="624" w:firstLine="0"/>
        <w:rPr>
          <w:sz w:val="24"/>
        </w:rPr>
      </w:pPr>
      <w:r>
        <w:rPr>
          <w:sz w:val="24"/>
        </w:rPr>
        <w:t xml:space="preserve">Discussion: J. Farmer: How do the groups raise money and/or prove insurance? B. </w:t>
      </w:r>
      <w:proofErr w:type="spellStart"/>
      <w:r>
        <w:rPr>
          <w:sz w:val="24"/>
        </w:rPr>
        <w:t>Eastlack</w:t>
      </w:r>
      <w:proofErr w:type="spellEnd"/>
      <w:r>
        <w:rPr>
          <w:sz w:val="24"/>
        </w:rPr>
        <w:t xml:space="preserve"> </w:t>
      </w:r>
      <w:r w:rsidR="00AA3C6A">
        <w:rPr>
          <w:sz w:val="24"/>
        </w:rPr>
        <w:t xml:space="preserve">asked what differences were noted in the new policy? D. Ellis asked for clarification of when trips could occur. C. Farmer asked what legal counsel’s input was. C. Farmer questioned the timeline for approval in regards to liability. K. </w:t>
      </w:r>
      <w:proofErr w:type="spellStart"/>
      <w:r w:rsidR="00AA3C6A">
        <w:rPr>
          <w:sz w:val="24"/>
        </w:rPr>
        <w:t>Philbrick</w:t>
      </w:r>
      <w:proofErr w:type="spellEnd"/>
      <w:r w:rsidR="00AA3C6A">
        <w:rPr>
          <w:sz w:val="24"/>
        </w:rPr>
        <w:t>: Asked what a non-school sanctioned trip meant, i.e. class trip?  Mr. Brown:</w:t>
      </w:r>
      <w:r w:rsidR="008C381E">
        <w:rPr>
          <w:sz w:val="24"/>
        </w:rPr>
        <w:t xml:space="preserve"> asked for clarification of when a trip could occur and how staff was covered for liability.</w:t>
      </w:r>
      <w:r w:rsidR="00AA3C6A">
        <w:rPr>
          <w:sz w:val="24"/>
        </w:rPr>
        <w:t xml:space="preserve"> C. Farmer: Could</w:t>
      </w:r>
      <w:r w:rsidR="00B872C4">
        <w:rPr>
          <w:sz w:val="24"/>
        </w:rPr>
        <w:t xml:space="preserve"> you contract a liability piece to cover staff?</w:t>
      </w:r>
    </w:p>
    <w:p w:rsidR="00B872C4" w:rsidRDefault="008C381E" w:rsidP="00AF30CC">
      <w:pPr>
        <w:pStyle w:val="ListParagraph"/>
        <w:tabs>
          <w:tab w:val="left" w:pos="2161"/>
          <w:tab w:val="left" w:pos="2162"/>
        </w:tabs>
        <w:ind w:right="624" w:firstLine="0"/>
        <w:rPr>
          <w:sz w:val="24"/>
        </w:rPr>
      </w:pPr>
      <w:r>
        <w:rPr>
          <w:sz w:val="24"/>
        </w:rPr>
        <w:t>Motion: Defeated</w:t>
      </w:r>
    </w:p>
    <w:p w:rsidR="00BA5C02" w:rsidRPr="00AF30CC" w:rsidRDefault="00B872C4" w:rsidP="00AF30CC">
      <w:pPr>
        <w:pStyle w:val="ListParagraph"/>
        <w:tabs>
          <w:tab w:val="left" w:pos="2161"/>
          <w:tab w:val="left" w:pos="2162"/>
        </w:tabs>
        <w:ind w:right="624" w:firstLine="0"/>
        <w:rPr>
          <w:sz w:val="24"/>
        </w:rPr>
      </w:pPr>
      <w:r>
        <w:rPr>
          <w:sz w:val="24"/>
        </w:rPr>
        <w:t>Recommend to go back to committee.</w:t>
      </w:r>
    </w:p>
    <w:p w:rsidR="002B22AC" w:rsidRDefault="002B22AC" w:rsidP="00BA5C02">
      <w:pPr>
        <w:pStyle w:val="ListParagraph"/>
        <w:tabs>
          <w:tab w:val="left" w:pos="2161"/>
          <w:tab w:val="left" w:pos="2162"/>
        </w:tabs>
        <w:ind w:right="624" w:firstLine="0"/>
        <w:rPr>
          <w:sz w:val="24"/>
        </w:rPr>
      </w:pPr>
    </w:p>
    <w:p w:rsidR="00BA5C02" w:rsidRDefault="008606E9">
      <w:pPr>
        <w:pStyle w:val="ListParagraph"/>
        <w:numPr>
          <w:ilvl w:val="1"/>
          <w:numId w:val="2"/>
        </w:numPr>
        <w:tabs>
          <w:tab w:val="left" w:pos="2161"/>
          <w:tab w:val="left" w:pos="2162"/>
        </w:tabs>
        <w:rPr>
          <w:sz w:val="24"/>
        </w:rPr>
      </w:pPr>
      <w:r>
        <w:rPr>
          <w:sz w:val="24"/>
        </w:rPr>
        <w:t xml:space="preserve">Motion:  To revise policy </w:t>
      </w:r>
      <w:r>
        <w:rPr>
          <w:spacing w:val="-3"/>
          <w:sz w:val="24"/>
        </w:rPr>
        <w:t xml:space="preserve">ILA </w:t>
      </w:r>
      <w:r>
        <w:rPr>
          <w:sz w:val="24"/>
        </w:rPr>
        <w:t>– Assessment</w:t>
      </w:r>
      <w:r>
        <w:rPr>
          <w:spacing w:val="3"/>
          <w:sz w:val="24"/>
        </w:rPr>
        <w:t xml:space="preserve"> </w:t>
      </w:r>
      <w:r>
        <w:rPr>
          <w:sz w:val="24"/>
        </w:rPr>
        <w:t>System</w:t>
      </w:r>
    </w:p>
    <w:p w:rsidR="00B872C4" w:rsidRDefault="00BA5C02" w:rsidP="00BA5C02">
      <w:pPr>
        <w:pStyle w:val="ListParagraph"/>
        <w:tabs>
          <w:tab w:val="left" w:pos="2161"/>
          <w:tab w:val="left" w:pos="2162"/>
        </w:tabs>
        <w:ind w:firstLine="0"/>
        <w:rPr>
          <w:sz w:val="24"/>
        </w:rPr>
      </w:pPr>
      <w:r>
        <w:rPr>
          <w:sz w:val="24"/>
        </w:rPr>
        <w:t>Motion:</w:t>
      </w:r>
      <w:r w:rsidR="00B872C4">
        <w:rPr>
          <w:sz w:val="24"/>
        </w:rPr>
        <w:t xml:space="preserve"> C</w:t>
      </w:r>
      <w:r w:rsidR="008C381E">
        <w:rPr>
          <w:sz w:val="24"/>
        </w:rPr>
        <w:t xml:space="preserve">olleen </w:t>
      </w:r>
      <w:proofErr w:type="spellStart"/>
      <w:r w:rsidR="00B872C4">
        <w:rPr>
          <w:sz w:val="24"/>
        </w:rPr>
        <w:t>D</w:t>
      </w:r>
      <w:r w:rsidR="008C381E">
        <w:rPr>
          <w:sz w:val="24"/>
        </w:rPr>
        <w:t>utile-</w:t>
      </w:r>
      <w:r w:rsidR="00B872C4">
        <w:rPr>
          <w:sz w:val="24"/>
        </w:rPr>
        <w:t>K</w:t>
      </w:r>
      <w:r w:rsidR="008C381E">
        <w:rPr>
          <w:sz w:val="24"/>
        </w:rPr>
        <w:t>oob</w:t>
      </w:r>
      <w:proofErr w:type="spellEnd"/>
      <w:r w:rsidR="00B872C4">
        <w:rPr>
          <w:sz w:val="24"/>
        </w:rPr>
        <w:t xml:space="preserve">, </w:t>
      </w:r>
      <w:r w:rsidR="008C381E">
        <w:rPr>
          <w:sz w:val="24"/>
        </w:rPr>
        <w:t xml:space="preserve">Second: </w:t>
      </w:r>
      <w:r w:rsidR="00B872C4">
        <w:rPr>
          <w:sz w:val="24"/>
        </w:rPr>
        <w:t>A</w:t>
      </w:r>
      <w:r w:rsidR="008C381E">
        <w:rPr>
          <w:sz w:val="24"/>
        </w:rPr>
        <w:t xml:space="preserve">mber </w:t>
      </w:r>
      <w:r w:rsidR="00B872C4">
        <w:rPr>
          <w:sz w:val="24"/>
        </w:rPr>
        <w:t>H</w:t>
      </w:r>
      <w:r w:rsidR="008C381E">
        <w:rPr>
          <w:sz w:val="24"/>
        </w:rPr>
        <w:t>aley</w:t>
      </w:r>
    </w:p>
    <w:p w:rsidR="00B872C4" w:rsidRDefault="00B872C4" w:rsidP="00BA5C02">
      <w:pPr>
        <w:pStyle w:val="ListParagraph"/>
        <w:tabs>
          <w:tab w:val="left" w:pos="2161"/>
          <w:tab w:val="left" w:pos="2162"/>
        </w:tabs>
        <w:ind w:firstLine="0"/>
        <w:rPr>
          <w:sz w:val="24"/>
        </w:rPr>
      </w:pPr>
      <w:r>
        <w:rPr>
          <w:sz w:val="24"/>
        </w:rPr>
        <w:t>Discussion: Is it necessary for the board to approve the possible outcomes?  Could it be a procedure?</w:t>
      </w:r>
    </w:p>
    <w:p w:rsidR="00B872C4" w:rsidRDefault="008C381E" w:rsidP="00BA5C02">
      <w:pPr>
        <w:pStyle w:val="ListParagraph"/>
        <w:tabs>
          <w:tab w:val="left" w:pos="2161"/>
          <w:tab w:val="left" w:pos="2162"/>
        </w:tabs>
        <w:ind w:firstLine="0"/>
        <w:rPr>
          <w:sz w:val="24"/>
        </w:rPr>
      </w:pPr>
      <w:r>
        <w:rPr>
          <w:sz w:val="24"/>
        </w:rPr>
        <w:t>Motion: Defeated</w:t>
      </w:r>
    </w:p>
    <w:p w:rsidR="002B22AC" w:rsidRDefault="002B22AC">
      <w:pPr>
        <w:pStyle w:val="BodyText"/>
        <w:spacing w:before="11"/>
        <w:rPr>
          <w:sz w:val="23"/>
        </w:rPr>
      </w:pPr>
    </w:p>
    <w:p w:rsidR="008C381E" w:rsidRDefault="008606E9" w:rsidP="00B872C4">
      <w:pPr>
        <w:pStyle w:val="ListParagraph"/>
        <w:numPr>
          <w:ilvl w:val="0"/>
          <w:numId w:val="2"/>
        </w:numPr>
        <w:tabs>
          <w:tab w:val="left" w:pos="1352"/>
          <w:tab w:val="left" w:pos="1353"/>
        </w:tabs>
        <w:spacing w:before="9"/>
        <w:ind w:right="763" w:hanging="540"/>
        <w:rPr>
          <w:sz w:val="24"/>
        </w:rPr>
      </w:pPr>
      <w:r w:rsidRPr="008C381E">
        <w:rPr>
          <w:sz w:val="24"/>
        </w:rPr>
        <w:t>Executive Session: To enter into executive session for the purpose</w:t>
      </w:r>
      <w:r w:rsidRPr="008C381E">
        <w:rPr>
          <w:spacing w:val="-12"/>
          <w:sz w:val="24"/>
        </w:rPr>
        <w:t xml:space="preserve"> </w:t>
      </w:r>
      <w:r w:rsidRPr="008C381E">
        <w:rPr>
          <w:sz w:val="24"/>
        </w:rPr>
        <w:t>of Confidential Matter to 1 M.R.S.A. 405(6)(F)</w:t>
      </w:r>
      <w:r w:rsidR="00BA5C02" w:rsidRPr="008C381E">
        <w:rPr>
          <w:sz w:val="24"/>
        </w:rPr>
        <w:t xml:space="preserve"> Motion: </w:t>
      </w:r>
      <w:r w:rsidR="00B872C4" w:rsidRPr="008C381E">
        <w:rPr>
          <w:sz w:val="24"/>
        </w:rPr>
        <w:t>C</w:t>
      </w:r>
      <w:r w:rsidR="008C381E">
        <w:rPr>
          <w:sz w:val="24"/>
        </w:rPr>
        <w:t xml:space="preserve">olleen </w:t>
      </w:r>
      <w:proofErr w:type="spellStart"/>
      <w:r w:rsidR="00B872C4" w:rsidRPr="008C381E">
        <w:rPr>
          <w:sz w:val="24"/>
        </w:rPr>
        <w:t>D</w:t>
      </w:r>
      <w:r w:rsidR="008C381E">
        <w:rPr>
          <w:sz w:val="24"/>
        </w:rPr>
        <w:t>utile-</w:t>
      </w:r>
      <w:r w:rsidR="00B872C4" w:rsidRPr="008C381E">
        <w:rPr>
          <w:sz w:val="24"/>
        </w:rPr>
        <w:t>K</w:t>
      </w:r>
      <w:r w:rsidR="008C381E">
        <w:rPr>
          <w:sz w:val="24"/>
        </w:rPr>
        <w:t>oob</w:t>
      </w:r>
      <w:proofErr w:type="spellEnd"/>
      <w:r w:rsidR="00B872C4" w:rsidRPr="008C381E">
        <w:rPr>
          <w:sz w:val="24"/>
        </w:rPr>
        <w:t xml:space="preserve">, </w:t>
      </w:r>
      <w:r w:rsidR="008C381E">
        <w:rPr>
          <w:sz w:val="24"/>
        </w:rPr>
        <w:t xml:space="preserve">Second: Kathleen </w:t>
      </w:r>
      <w:proofErr w:type="spellStart"/>
      <w:r w:rsidR="008C381E">
        <w:rPr>
          <w:sz w:val="24"/>
        </w:rPr>
        <w:t>Catrini</w:t>
      </w:r>
      <w:proofErr w:type="spellEnd"/>
      <w:r w:rsidR="008C381E">
        <w:rPr>
          <w:sz w:val="24"/>
        </w:rPr>
        <w:t>.</w:t>
      </w:r>
      <w:r w:rsidR="00B872C4" w:rsidRPr="008C381E">
        <w:rPr>
          <w:sz w:val="24"/>
        </w:rPr>
        <w:t xml:space="preserve"> </w:t>
      </w:r>
    </w:p>
    <w:p w:rsidR="008C381E" w:rsidRDefault="008C381E" w:rsidP="008C381E">
      <w:pPr>
        <w:pStyle w:val="ListParagraph"/>
        <w:tabs>
          <w:tab w:val="left" w:pos="1352"/>
          <w:tab w:val="left" w:pos="1353"/>
        </w:tabs>
        <w:spacing w:before="9"/>
        <w:ind w:left="1352" w:right="763" w:firstLine="0"/>
        <w:rPr>
          <w:sz w:val="24"/>
        </w:rPr>
      </w:pPr>
      <w:r>
        <w:rPr>
          <w:sz w:val="24"/>
        </w:rPr>
        <w:t xml:space="preserve">Motion: </w:t>
      </w:r>
      <w:r w:rsidR="00B872C4" w:rsidRPr="008C381E">
        <w:rPr>
          <w:sz w:val="24"/>
        </w:rPr>
        <w:t xml:space="preserve">Carries </w:t>
      </w:r>
    </w:p>
    <w:p w:rsidR="00B872C4" w:rsidRPr="008C381E" w:rsidRDefault="008C381E" w:rsidP="008C381E">
      <w:pPr>
        <w:pStyle w:val="ListParagraph"/>
        <w:tabs>
          <w:tab w:val="left" w:pos="1352"/>
          <w:tab w:val="left" w:pos="1353"/>
        </w:tabs>
        <w:spacing w:before="9"/>
        <w:ind w:left="1352" w:right="763" w:firstLine="0"/>
        <w:rPr>
          <w:sz w:val="24"/>
        </w:rPr>
      </w:pPr>
      <w:r>
        <w:rPr>
          <w:sz w:val="24"/>
        </w:rPr>
        <w:t xml:space="preserve">In: </w:t>
      </w:r>
      <w:r w:rsidR="00B872C4" w:rsidRPr="008C381E">
        <w:rPr>
          <w:sz w:val="24"/>
        </w:rPr>
        <w:t>7:30pm, Out: 7:48pm</w:t>
      </w:r>
    </w:p>
    <w:p w:rsidR="002B22AC" w:rsidRPr="00B872C4" w:rsidRDefault="002B22AC" w:rsidP="00B872C4">
      <w:pPr>
        <w:pStyle w:val="ListParagraph"/>
        <w:tabs>
          <w:tab w:val="left" w:pos="1352"/>
          <w:tab w:val="left" w:pos="1353"/>
        </w:tabs>
        <w:spacing w:before="9"/>
        <w:ind w:left="1352" w:right="763" w:firstLine="0"/>
        <w:rPr>
          <w:sz w:val="13"/>
        </w:rPr>
      </w:pPr>
    </w:p>
    <w:p w:rsidR="002B22AC" w:rsidRDefault="008606E9">
      <w:pPr>
        <w:pStyle w:val="ListParagraph"/>
        <w:numPr>
          <w:ilvl w:val="0"/>
          <w:numId w:val="2"/>
        </w:numPr>
        <w:tabs>
          <w:tab w:val="left" w:pos="1352"/>
          <w:tab w:val="left" w:pos="1353"/>
        </w:tabs>
        <w:spacing w:before="90"/>
        <w:ind w:right="291" w:hanging="540"/>
        <w:rPr>
          <w:sz w:val="24"/>
        </w:rPr>
      </w:pPr>
      <w:r>
        <w:rPr>
          <w:sz w:val="24"/>
        </w:rPr>
        <w:t>Executive Session: To enter into Executive Session for the purpose of Ratifying a comprehensive contract between the Rangeley Lakes</w:t>
      </w:r>
      <w:r>
        <w:rPr>
          <w:spacing w:val="-17"/>
          <w:sz w:val="24"/>
        </w:rPr>
        <w:t xml:space="preserve"> </w:t>
      </w:r>
      <w:r>
        <w:rPr>
          <w:sz w:val="24"/>
        </w:rPr>
        <w:t>Regional School Unit#78 Board of Education and the Rangeley Educational Association from September 1, 2017 to August 31, 2020 pursuant to</w:t>
      </w:r>
      <w:r>
        <w:rPr>
          <w:spacing w:val="-4"/>
          <w:sz w:val="24"/>
        </w:rPr>
        <w:t xml:space="preserve"> </w:t>
      </w:r>
      <w:r>
        <w:rPr>
          <w:sz w:val="24"/>
        </w:rPr>
        <w:t>1</w:t>
      </w:r>
    </w:p>
    <w:p w:rsidR="002B22AC" w:rsidRDefault="008606E9">
      <w:pPr>
        <w:pStyle w:val="BodyText"/>
        <w:ind w:left="1352"/>
      </w:pPr>
      <w:r>
        <w:t>M.R.S.A. 405(6)(D): Tabled!</w:t>
      </w:r>
    </w:p>
    <w:p w:rsidR="002B22AC" w:rsidRDefault="002B22AC">
      <w:pPr>
        <w:pStyle w:val="BodyText"/>
      </w:pPr>
    </w:p>
    <w:p w:rsidR="00BA5C02" w:rsidRDefault="008606E9">
      <w:pPr>
        <w:pStyle w:val="ListParagraph"/>
        <w:numPr>
          <w:ilvl w:val="0"/>
          <w:numId w:val="2"/>
        </w:numPr>
        <w:tabs>
          <w:tab w:val="left" w:pos="1352"/>
          <w:tab w:val="left" w:pos="1353"/>
        </w:tabs>
        <w:ind w:right="422" w:hanging="540"/>
        <w:rPr>
          <w:sz w:val="24"/>
        </w:rPr>
      </w:pPr>
      <w:r>
        <w:rPr>
          <w:sz w:val="24"/>
        </w:rPr>
        <w:t>Executive Session: To enter into Executive Session for the purpose of discussing a confidential student matter pursuant to 1 M.R.S.A</w:t>
      </w:r>
      <w:r>
        <w:rPr>
          <w:spacing w:val="-13"/>
          <w:sz w:val="24"/>
        </w:rPr>
        <w:t xml:space="preserve"> </w:t>
      </w:r>
      <w:r>
        <w:rPr>
          <w:sz w:val="24"/>
        </w:rPr>
        <w:t>405(6)(F)</w:t>
      </w:r>
    </w:p>
    <w:p w:rsidR="008C381E" w:rsidRDefault="00BA5C02" w:rsidP="00BA5C02">
      <w:pPr>
        <w:pStyle w:val="ListParagraph"/>
        <w:tabs>
          <w:tab w:val="left" w:pos="1352"/>
          <w:tab w:val="left" w:pos="1353"/>
        </w:tabs>
        <w:ind w:left="1352" w:right="422" w:firstLine="0"/>
        <w:rPr>
          <w:sz w:val="24"/>
        </w:rPr>
      </w:pPr>
      <w:r>
        <w:rPr>
          <w:sz w:val="24"/>
        </w:rPr>
        <w:t>Motion:</w:t>
      </w:r>
      <w:r w:rsidR="00EB3138">
        <w:rPr>
          <w:sz w:val="24"/>
        </w:rPr>
        <w:t xml:space="preserve"> C</w:t>
      </w:r>
      <w:r w:rsidR="008C381E">
        <w:rPr>
          <w:sz w:val="24"/>
        </w:rPr>
        <w:t xml:space="preserve">olleen </w:t>
      </w:r>
      <w:proofErr w:type="spellStart"/>
      <w:r w:rsidR="00EB3138">
        <w:rPr>
          <w:sz w:val="24"/>
        </w:rPr>
        <w:t>D</w:t>
      </w:r>
      <w:r w:rsidR="008C381E">
        <w:rPr>
          <w:sz w:val="24"/>
        </w:rPr>
        <w:t>utile-</w:t>
      </w:r>
      <w:r w:rsidR="00EB3138">
        <w:rPr>
          <w:sz w:val="24"/>
        </w:rPr>
        <w:t>K</w:t>
      </w:r>
      <w:r w:rsidR="008C381E">
        <w:rPr>
          <w:sz w:val="24"/>
        </w:rPr>
        <w:t>oob</w:t>
      </w:r>
      <w:proofErr w:type="spellEnd"/>
      <w:r w:rsidR="00EB3138">
        <w:rPr>
          <w:sz w:val="24"/>
        </w:rPr>
        <w:t xml:space="preserve">, </w:t>
      </w:r>
      <w:r w:rsidR="008C381E">
        <w:rPr>
          <w:sz w:val="24"/>
        </w:rPr>
        <w:t xml:space="preserve">Second: </w:t>
      </w:r>
      <w:r w:rsidR="00EB3138">
        <w:rPr>
          <w:sz w:val="24"/>
        </w:rPr>
        <w:t>J</w:t>
      </w:r>
      <w:r w:rsidR="008C381E">
        <w:rPr>
          <w:sz w:val="24"/>
        </w:rPr>
        <w:t xml:space="preserve">oanne </w:t>
      </w:r>
      <w:r w:rsidR="00EB3138">
        <w:rPr>
          <w:sz w:val="24"/>
        </w:rPr>
        <w:t>C</w:t>
      </w:r>
      <w:r w:rsidR="008C381E">
        <w:rPr>
          <w:sz w:val="24"/>
        </w:rPr>
        <w:t>hapman</w:t>
      </w:r>
      <w:r w:rsidR="00EB3138">
        <w:rPr>
          <w:sz w:val="24"/>
        </w:rPr>
        <w:t xml:space="preserve"> </w:t>
      </w:r>
    </w:p>
    <w:p w:rsidR="008C381E" w:rsidRDefault="008C381E" w:rsidP="00BA5C02">
      <w:pPr>
        <w:pStyle w:val="ListParagraph"/>
        <w:tabs>
          <w:tab w:val="left" w:pos="1352"/>
          <w:tab w:val="left" w:pos="1353"/>
        </w:tabs>
        <w:ind w:left="1352" w:right="422" w:firstLine="0"/>
        <w:rPr>
          <w:sz w:val="24"/>
        </w:rPr>
      </w:pPr>
      <w:r>
        <w:rPr>
          <w:sz w:val="24"/>
        </w:rPr>
        <w:t xml:space="preserve">Motion: </w:t>
      </w:r>
      <w:r w:rsidR="00EB3138">
        <w:rPr>
          <w:sz w:val="24"/>
        </w:rPr>
        <w:t xml:space="preserve">Carries </w:t>
      </w:r>
    </w:p>
    <w:p w:rsidR="002B22AC" w:rsidRDefault="00EB3138" w:rsidP="00BA5C02">
      <w:pPr>
        <w:pStyle w:val="ListParagraph"/>
        <w:tabs>
          <w:tab w:val="left" w:pos="1352"/>
          <w:tab w:val="left" w:pos="1353"/>
        </w:tabs>
        <w:ind w:left="1352" w:right="422" w:firstLine="0"/>
        <w:rPr>
          <w:sz w:val="24"/>
        </w:rPr>
      </w:pPr>
      <w:r>
        <w:rPr>
          <w:sz w:val="24"/>
        </w:rPr>
        <w:t>In: 7:49pm Out: 8:03pm</w:t>
      </w:r>
    </w:p>
    <w:p w:rsidR="002B22AC" w:rsidRDefault="002B22AC">
      <w:pPr>
        <w:pStyle w:val="BodyText"/>
        <w:spacing w:before="10"/>
        <w:rPr>
          <w:sz w:val="23"/>
        </w:rPr>
      </w:pPr>
    </w:p>
    <w:p w:rsidR="002B22AC" w:rsidRDefault="008606E9">
      <w:pPr>
        <w:pStyle w:val="ListParagraph"/>
        <w:numPr>
          <w:ilvl w:val="0"/>
          <w:numId w:val="2"/>
        </w:numPr>
        <w:tabs>
          <w:tab w:val="left" w:pos="1352"/>
          <w:tab w:val="left" w:pos="1353"/>
        </w:tabs>
        <w:spacing w:before="1"/>
        <w:ind w:hanging="540"/>
        <w:rPr>
          <w:sz w:val="24"/>
        </w:rPr>
      </w:pPr>
      <w:r>
        <w:rPr>
          <w:sz w:val="24"/>
        </w:rPr>
        <w:t>Adjournment</w:t>
      </w:r>
      <w:r w:rsidR="00EB3138">
        <w:rPr>
          <w:sz w:val="24"/>
        </w:rPr>
        <w:t>: 8:04pm</w:t>
      </w:r>
    </w:p>
    <w:p w:rsidR="002B22AC" w:rsidRDefault="002B22AC">
      <w:pPr>
        <w:pStyle w:val="BodyText"/>
      </w:pPr>
    </w:p>
    <w:p w:rsidR="002B22AC" w:rsidRDefault="008606E9">
      <w:pPr>
        <w:pStyle w:val="BodyText"/>
        <w:ind w:left="812"/>
      </w:pPr>
      <w:r>
        <w:t>Next meeting:  Tuesday, July 11, 2017 at 6pm</w:t>
      </w:r>
    </w:p>
    <w:p w:rsidR="002B22AC" w:rsidRDefault="002B22AC">
      <w:pPr>
        <w:sectPr w:rsidR="002B22AC">
          <w:pgSz w:w="12240" w:h="15840"/>
          <w:pgMar w:top="1500" w:right="1720" w:bottom="280" w:left="1720" w:header="720" w:footer="720" w:gutter="0"/>
          <w:cols w:space="720"/>
        </w:sectPr>
      </w:pPr>
    </w:p>
    <w:p w:rsidR="002B22AC" w:rsidRDefault="008606E9">
      <w:pPr>
        <w:pStyle w:val="BodyText"/>
        <w:spacing w:before="79"/>
        <w:ind w:left="81" w:right="20"/>
        <w:jc w:val="center"/>
        <w:rPr>
          <w:rFonts w:ascii="Verdana"/>
        </w:rPr>
      </w:pPr>
      <w:r>
        <w:rPr>
          <w:rFonts w:ascii="Verdana"/>
        </w:rPr>
        <w:t>MISSION</w:t>
      </w:r>
    </w:p>
    <w:p w:rsidR="002B22AC" w:rsidRDefault="002B22AC">
      <w:pPr>
        <w:pStyle w:val="BodyText"/>
        <w:spacing w:before="10"/>
        <w:rPr>
          <w:rFonts w:ascii="Verdana"/>
          <w:sz w:val="21"/>
        </w:rPr>
      </w:pPr>
    </w:p>
    <w:p w:rsidR="002B22AC" w:rsidRDefault="008606E9">
      <w:pPr>
        <w:ind w:left="81" w:right="186"/>
        <w:jc w:val="center"/>
        <w:rPr>
          <w:rFonts w:ascii="Verdana"/>
        </w:rPr>
      </w:pPr>
      <w:proofErr w:type="gramStart"/>
      <w:r>
        <w:rPr>
          <w:rFonts w:ascii="Verdana"/>
        </w:rPr>
        <w:t>To inspire all learners to strive for success in a world yet to be fully imagined.</w:t>
      </w:r>
      <w:proofErr w:type="gramEnd"/>
    </w:p>
    <w:p w:rsidR="002B22AC" w:rsidRDefault="002B22AC">
      <w:pPr>
        <w:pStyle w:val="BodyText"/>
        <w:spacing w:before="9"/>
        <w:rPr>
          <w:rFonts w:ascii="Verdana"/>
          <w:sz w:val="21"/>
        </w:rPr>
      </w:pPr>
    </w:p>
    <w:p w:rsidR="002B22AC" w:rsidRDefault="008606E9">
      <w:pPr>
        <w:ind w:left="81" w:right="15"/>
        <w:jc w:val="center"/>
        <w:rPr>
          <w:rFonts w:ascii="Verdana"/>
        </w:rPr>
      </w:pPr>
      <w:r>
        <w:rPr>
          <w:rFonts w:ascii="Verdana"/>
        </w:rPr>
        <w:t>VISION</w:t>
      </w:r>
    </w:p>
    <w:p w:rsidR="002B22AC" w:rsidRDefault="002B22AC">
      <w:pPr>
        <w:pStyle w:val="BodyText"/>
        <w:spacing w:before="12"/>
        <w:rPr>
          <w:rFonts w:ascii="Verdana"/>
          <w:sz w:val="21"/>
        </w:rPr>
      </w:pPr>
    </w:p>
    <w:p w:rsidR="002B22AC" w:rsidRDefault="008606E9">
      <w:pPr>
        <w:ind w:left="101" w:right="281"/>
        <w:rPr>
          <w:rFonts w:ascii="Verdana"/>
        </w:rPr>
      </w:pPr>
      <w:r>
        <w:rPr>
          <w:rFonts w:ascii="Verdana"/>
        </w:rPr>
        <w:t>RSU 78 envisions a broad range of choices for learning that inspires student and staff involvement in all aspects of academic life in a safe, fair, authentic, and personalized learning environment.</w:t>
      </w:r>
    </w:p>
    <w:p w:rsidR="002B22AC" w:rsidRDefault="002B22AC">
      <w:pPr>
        <w:pStyle w:val="BodyText"/>
        <w:rPr>
          <w:rFonts w:ascii="Verdana"/>
          <w:sz w:val="22"/>
        </w:rPr>
      </w:pPr>
    </w:p>
    <w:p w:rsidR="002B22AC" w:rsidRDefault="008606E9">
      <w:pPr>
        <w:ind w:left="81" w:right="17"/>
        <w:jc w:val="center"/>
        <w:rPr>
          <w:rFonts w:ascii="Verdana"/>
        </w:rPr>
      </w:pPr>
      <w:r>
        <w:rPr>
          <w:rFonts w:ascii="Verdana"/>
        </w:rPr>
        <w:t>2015-16 GOALS</w:t>
      </w:r>
    </w:p>
    <w:p w:rsidR="002B22AC" w:rsidRDefault="002B22AC">
      <w:pPr>
        <w:pStyle w:val="BodyText"/>
        <w:rPr>
          <w:rFonts w:ascii="Verdana"/>
          <w:sz w:val="22"/>
        </w:rPr>
      </w:pPr>
    </w:p>
    <w:p w:rsidR="002B22AC" w:rsidRDefault="008606E9">
      <w:pPr>
        <w:pStyle w:val="ListParagraph"/>
        <w:numPr>
          <w:ilvl w:val="0"/>
          <w:numId w:val="1"/>
        </w:numPr>
        <w:tabs>
          <w:tab w:val="left" w:pos="822"/>
        </w:tabs>
        <w:spacing w:line="267" w:lineRule="exact"/>
        <w:rPr>
          <w:rFonts w:ascii="Verdana"/>
        </w:rPr>
      </w:pPr>
      <w:r>
        <w:rPr>
          <w:rFonts w:ascii="Verdana"/>
        </w:rPr>
        <w:t>The board will adopt policies</w:t>
      </w:r>
      <w:r>
        <w:rPr>
          <w:rFonts w:ascii="Verdana"/>
          <w:spacing w:val="-13"/>
        </w:rPr>
        <w:t xml:space="preserve"> </w:t>
      </w:r>
      <w:r>
        <w:rPr>
          <w:rFonts w:ascii="Verdana"/>
        </w:rPr>
        <w:t>that:</w:t>
      </w:r>
    </w:p>
    <w:p w:rsidR="002B22AC" w:rsidRDefault="008606E9">
      <w:pPr>
        <w:pStyle w:val="ListParagraph"/>
        <w:numPr>
          <w:ilvl w:val="1"/>
          <w:numId w:val="1"/>
        </w:numPr>
        <w:tabs>
          <w:tab w:val="left" w:pos="1182"/>
        </w:tabs>
        <w:spacing w:line="267" w:lineRule="exact"/>
        <w:rPr>
          <w:rFonts w:ascii="Verdana"/>
        </w:rPr>
      </w:pPr>
      <w:r>
        <w:rPr>
          <w:rFonts w:ascii="Verdana"/>
        </w:rPr>
        <w:t>Define how it will</w:t>
      </w:r>
      <w:r>
        <w:rPr>
          <w:rFonts w:ascii="Verdana"/>
          <w:spacing w:val="-12"/>
        </w:rPr>
        <w:t xml:space="preserve"> </w:t>
      </w:r>
      <w:r>
        <w:rPr>
          <w:rFonts w:ascii="Verdana"/>
        </w:rPr>
        <w:t>function</w:t>
      </w:r>
    </w:p>
    <w:p w:rsidR="002B22AC" w:rsidRDefault="008606E9">
      <w:pPr>
        <w:pStyle w:val="ListParagraph"/>
        <w:numPr>
          <w:ilvl w:val="1"/>
          <w:numId w:val="1"/>
        </w:numPr>
        <w:tabs>
          <w:tab w:val="left" w:pos="1182"/>
        </w:tabs>
        <w:spacing w:line="267" w:lineRule="exact"/>
        <w:rPr>
          <w:rFonts w:ascii="Verdana"/>
        </w:rPr>
      </w:pPr>
      <w:r>
        <w:rPr>
          <w:rFonts w:ascii="Verdana"/>
        </w:rPr>
        <w:t>Define the linkages between the board and</w:t>
      </w:r>
      <w:r>
        <w:rPr>
          <w:rFonts w:ascii="Verdana"/>
          <w:spacing w:val="-17"/>
        </w:rPr>
        <w:t xml:space="preserve"> </w:t>
      </w:r>
      <w:r>
        <w:rPr>
          <w:rFonts w:ascii="Verdana"/>
        </w:rPr>
        <w:t>superintendent</w:t>
      </w:r>
    </w:p>
    <w:p w:rsidR="002B22AC" w:rsidRDefault="008606E9">
      <w:pPr>
        <w:pStyle w:val="ListParagraph"/>
        <w:numPr>
          <w:ilvl w:val="1"/>
          <w:numId w:val="1"/>
        </w:numPr>
        <w:tabs>
          <w:tab w:val="left" w:pos="1182"/>
        </w:tabs>
        <w:spacing w:before="1" w:line="267" w:lineRule="exact"/>
        <w:rPr>
          <w:rFonts w:ascii="Verdana"/>
        </w:rPr>
      </w:pPr>
      <w:r>
        <w:rPr>
          <w:rFonts w:ascii="Verdana"/>
        </w:rPr>
        <w:t>Limit the scope of authority of the</w:t>
      </w:r>
      <w:r>
        <w:rPr>
          <w:rFonts w:ascii="Verdana"/>
          <w:spacing w:val="-14"/>
        </w:rPr>
        <w:t xml:space="preserve"> </w:t>
      </w:r>
      <w:r>
        <w:rPr>
          <w:rFonts w:ascii="Verdana"/>
        </w:rPr>
        <w:t>superintendent</w:t>
      </w:r>
    </w:p>
    <w:p w:rsidR="002B22AC" w:rsidRDefault="008606E9">
      <w:pPr>
        <w:pStyle w:val="ListParagraph"/>
        <w:numPr>
          <w:ilvl w:val="1"/>
          <w:numId w:val="1"/>
        </w:numPr>
        <w:tabs>
          <w:tab w:val="left" w:pos="1182"/>
        </w:tabs>
        <w:spacing w:line="267" w:lineRule="exact"/>
        <w:rPr>
          <w:rFonts w:ascii="Verdana" w:hAnsi="Verdana"/>
        </w:rPr>
      </w:pPr>
      <w:r>
        <w:rPr>
          <w:rFonts w:ascii="Verdana" w:hAnsi="Verdana"/>
        </w:rPr>
        <w:t>Determine the RSU 78 “ENDS.” What are we here</w:t>
      </w:r>
      <w:r>
        <w:rPr>
          <w:rFonts w:ascii="Verdana" w:hAnsi="Verdana"/>
          <w:spacing w:val="-17"/>
        </w:rPr>
        <w:t xml:space="preserve"> </w:t>
      </w:r>
      <w:r>
        <w:rPr>
          <w:rFonts w:ascii="Verdana" w:hAnsi="Verdana"/>
        </w:rPr>
        <w:t>for?</w:t>
      </w:r>
    </w:p>
    <w:p w:rsidR="002B22AC" w:rsidRDefault="002B22AC">
      <w:pPr>
        <w:pStyle w:val="BodyText"/>
        <w:rPr>
          <w:rFonts w:ascii="Verdana"/>
          <w:sz w:val="22"/>
        </w:rPr>
      </w:pPr>
    </w:p>
    <w:p w:rsidR="002B22AC" w:rsidRDefault="008606E9">
      <w:pPr>
        <w:pStyle w:val="ListParagraph"/>
        <w:numPr>
          <w:ilvl w:val="0"/>
          <w:numId w:val="1"/>
        </w:numPr>
        <w:tabs>
          <w:tab w:val="left" w:pos="822"/>
        </w:tabs>
        <w:ind w:right="98"/>
        <w:rPr>
          <w:rFonts w:ascii="Verdana" w:hAnsi="Verdana"/>
        </w:rPr>
      </w:pPr>
      <w:r>
        <w:rPr>
          <w:rFonts w:ascii="Verdana" w:hAnsi="Verdana"/>
        </w:rPr>
        <w:t>The RSU 78 School Board will adopt a “dashboard” which will be used to inform the board and drive its decisions in key</w:t>
      </w:r>
      <w:r>
        <w:rPr>
          <w:rFonts w:ascii="Verdana" w:hAnsi="Verdana"/>
          <w:spacing w:val="-16"/>
        </w:rPr>
        <w:t xml:space="preserve"> </w:t>
      </w:r>
      <w:r>
        <w:rPr>
          <w:rFonts w:ascii="Verdana" w:hAnsi="Verdana"/>
        </w:rPr>
        <w:t>areas.</w:t>
      </w:r>
    </w:p>
    <w:p w:rsidR="002B22AC" w:rsidRDefault="002B22AC">
      <w:pPr>
        <w:pStyle w:val="BodyText"/>
        <w:spacing w:before="11"/>
        <w:rPr>
          <w:rFonts w:ascii="Verdana"/>
          <w:sz w:val="21"/>
        </w:rPr>
      </w:pPr>
    </w:p>
    <w:p w:rsidR="002B22AC" w:rsidRDefault="008606E9">
      <w:pPr>
        <w:pStyle w:val="ListParagraph"/>
        <w:numPr>
          <w:ilvl w:val="0"/>
          <w:numId w:val="1"/>
        </w:numPr>
        <w:tabs>
          <w:tab w:val="left" w:pos="822"/>
        </w:tabs>
        <w:spacing w:before="1"/>
        <w:ind w:right="195"/>
        <w:rPr>
          <w:rFonts w:ascii="Verdana"/>
        </w:rPr>
      </w:pPr>
      <w:r>
        <w:rPr>
          <w:rFonts w:ascii="Verdana"/>
        </w:rPr>
        <w:t>The RSU 78 School Board will define the administrative structure of the district.</w:t>
      </w:r>
    </w:p>
    <w:p w:rsidR="002B22AC" w:rsidRDefault="002B22AC">
      <w:pPr>
        <w:pStyle w:val="BodyText"/>
        <w:rPr>
          <w:rFonts w:ascii="Verdana"/>
          <w:sz w:val="22"/>
        </w:rPr>
      </w:pPr>
    </w:p>
    <w:p w:rsidR="002B22AC" w:rsidRDefault="008606E9">
      <w:pPr>
        <w:pStyle w:val="ListParagraph"/>
        <w:numPr>
          <w:ilvl w:val="0"/>
          <w:numId w:val="1"/>
        </w:numPr>
        <w:tabs>
          <w:tab w:val="left" w:pos="822"/>
        </w:tabs>
        <w:ind w:right="193"/>
        <w:rPr>
          <w:rFonts w:ascii="Verdana"/>
        </w:rPr>
      </w:pPr>
      <w:r>
        <w:rPr>
          <w:rFonts w:ascii="Verdana"/>
        </w:rPr>
        <w:t>The RSU 78 School Board as a whole will participate in additional professional development in areas it deems most important to</w:t>
      </w:r>
      <w:r>
        <w:rPr>
          <w:rFonts w:ascii="Verdana"/>
          <w:spacing w:val="-21"/>
        </w:rPr>
        <w:t xml:space="preserve"> </w:t>
      </w:r>
      <w:r>
        <w:rPr>
          <w:rFonts w:ascii="Verdana"/>
        </w:rPr>
        <w:t>effective governance.</w:t>
      </w:r>
    </w:p>
    <w:sectPr w:rsidR="002B22AC" w:rsidSect="002B22AC">
      <w:pgSz w:w="12240" w:h="15840"/>
      <w:pgMar w:top="1400" w:right="1680" w:bottom="280"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31181"/>
    <w:multiLevelType w:val="hybridMultilevel"/>
    <w:tmpl w:val="72FCD160"/>
    <w:lvl w:ilvl="0" w:tplc="E6D86BCC">
      <w:start w:val="1"/>
      <w:numFmt w:val="decimal"/>
      <w:lvlText w:val="%1."/>
      <w:lvlJc w:val="left"/>
      <w:pPr>
        <w:ind w:left="821" w:hanging="360"/>
        <w:jc w:val="left"/>
      </w:pPr>
      <w:rPr>
        <w:rFonts w:ascii="Verdana" w:eastAsia="Verdana" w:hAnsi="Verdana" w:cs="Verdana" w:hint="default"/>
        <w:spacing w:val="-2"/>
        <w:w w:val="100"/>
        <w:sz w:val="22"/>
        <w:szCs w:val="22"/>
      </w:rPr>
    </w:lvl>
    <w:lvl w:ilvl="1" w:tplc="D534E454">
      <w:start w:val="1"/>
      <w:numFmt w:val="upperLetter"/>
      <w:lvlText w:val="%2."/>
      <w:lvlJc w:val="left"/>
      <w:pPr>
        <w:ind w:left="1181" w:hanging="360"/>
        <w:jc w:val="left"/>
      </w:pPr>
      <w:rPr>
        <w:rFonts w:ascii="Verdana" w:eastAsia="Verdana" w:hAnsi="Verdana" w:cs="Verdana" w:hint="default"/>
        <w:w w:val="100"/>
        <w:sz w:val="22"/>
        <w:szCs w:val="22"/>
      </w:rPr>
    </w:lvl>
    <w:lvl w:ilvl="2" w:tplc="2698ED62">
      <w:numFmt w:val="bullet"/>
      <w:lvlText w:val="•"/>
      <w:lvlJc w:val="left"/>
      <w:pPr>
        <w:ind w:left="2042" w:hanging="360"/>
      </w:pPr>
      <w:rPr>
        <w:rFonts w:hint="default"/>
      </w:rPr>
    </w:lvl>
    <w:lvl w:ilvl="3" w:tplc="720480D6">
      <w:numFmt w:val="bullet"/>
      <w:lvlText w:val="•"/>
      <w:lvlJc w:val="left"/>
      <w:pPr>
        <w:ind w:left="2904" w:hanging="360"/>
      </w:pPr>
      <w:rPr>
        <w:rFonts w:hint="default"/>
      </w:rPr>
    </w:lvl>
    <w:lvl w:ilvl="4" w:tplc="23666208">
      <w:numFmt w:val="bullet"/>
      <w:lvlText w:val="•"/>
      <w:lvlJc w:val="left"/>
      <w:pPr>
        <w:ind w:left="3766" w:hanging="360"/>
      </w:pPr>
      <w:rPr>
        <w:rFonts w:hint="default"/>
      </w:rPr>
    </w:lvl>
    <w:lvl w:ilvl="5" w:tplc="67A22DBA">
      <w:numFmt w:val="bullet"/>
      <w:lvlText w:val="•"/>
      <w:lvlJc w:val="left"/>
      <w:pPr>
        <w:ind w:left="4628" w:hanging="360"/>
      </w:pPr>
      <w:rPr>
        <w:rFonts w:hint="default"/>
      </w:rPr>
    </w:lvl>
    <w:lvl w:ilvl="6" w:tplc="9C96B9DC">
      <w:numFmt w:val="bullet"/>
      <w:lvlText w:val="•"/>
      <w:lvlJc w:val="left"/>
      <w:pPr>
        <w:ind w:left="5491" w:hanging="360"/>
      </w:pPr>
      <w:rPr>
        <w:rFonts w:hint="default"/>
      </w:rPr>
    </w:lvl>
    <w:lvl w:ilvl="7" w:tplc="AD1222B0">
      <w:numFmt w:val="bullet"/>
      <w:lvlText w:val="•"/>
      <w:lvlJc w:val="left"/>
      <w:pPr>
        <w:ind w:left="6353" w:hanging="360"/>
      </w:pPr>
      <w:rPr>
        <w:rFonts w:hint="default"/>
      </w:rPr>
    </w:lvl>
    <w:lvl w:ilvl="8" w:tplc="08AC1DBA">
      <w:numFmt w:val="bullet"/>
      <w:lvlText w:val="•"/>
      <w:lvlJc w:val="left"/>
      <w:pPr>
        <w:ind w:left="7215" w:hanging="360"/>
      </w:pPr>
      <w:rPr>
        <w:rFonts w:hint="default"/>
      </w:rPr>
    </w:lvl>
  </w:abstractNum>
  <w:abstractNum w:abstractNumId="1">
    <w:nsid w:val="71713992"/>
    <w:multiLevelType w:val="multilevel"/>
    <w:tmpl w:val="2E2CD6A4"/>
    <w:lvl w:ilvl="0">
      <w:start w:val="1"/>
      <w:numFmt w:val="decimal"/>
      <w:lvlText w:val="%1."/>
      <w:lvlJc w:val="left"/>
      <w:pPr>
        <w:ind w:left="1352" w:hanging="620"/>
        <w:jc w:val="left"/>
      </w:pPr>
      <w:rPr>
        <w:rFonts w:ascii="Times New Roman" w:eastAsia="Times New Roman" w:hAnsi="Times New Roman" w:cs="Times New Roman" w:hint="default"/>
        <w:spacing w:val="-5"/>
        <w:w w:val="99"/>
        <w:sz w:val="24"/>
        <w:szCs w:val="24"/>
      </w:rPr>
    </w:lvl>
    <w:lvl w:ilvl="1">
      <w:start w:val="1"/>
      <w:numFmt w:val="decimal"/>
      <w:lvlText w:val="%1.%2"/>
      <w:lvlJc w:val="left"/>
      <w:pPr>
        <w:ind w:left="2161" w:hanging="720"/>
        <w:jc w:val="left"/>
      </w:pPr>
      <w:rPr>
        <w:rFonts w:ascii="Times New Roman" w:eastAsia="Times New Roman" w:hAnsi="Times New Roman" w:cs="Times New Roman" w:hint="default"/>
        <w:spacing w:val="-5"/>
        <w:w w:val="99"/>
        <w:sz w:val="24"/>
        <w:szCs w:val="24"/>
      </w:rPr>
    </w:lvl>
    <w:lvl w:ilvl="2">
      <w:start w:val="1"/>
      <w:numFmt w:val="decimal"/>
      <w:lvlText w:val="%1.%2.%3"/>
      <w:lvlJc w:val="left"/>
      <w:pPr>
        <w:ind w:left="2161" w:hanging="720"/>
        <w:jc w:val="left"/>
      </w:pPr>
      <w:rPr>
        <w:rFonts w:ascii="Times New Roman" w:eastAsia="Times New Roman" w:hAnsi="Times New Roman" w:cs="Times New Roman" w:hint="default"/>
        <w:spacing w:val="-3"/>
        <w:w w:val="99"/>
        <w:sz w:val="24"/>
        <w:szCs w:val="24"/>
      </w:rPr>
    </w:lvl>
    <w:lvl w:ilvl="3">
      <w:numFmt w:val="bullet"/>
      <w:lvlText w:val="•"/>
      <w:lvlJc w:val="left"/>
      <w:pPr>
        <w:ind w:left="2990" w:hanging="720"/>
      </w:pPr>
      <w:rPr>
        <w:rFonts w:hint="default"/>
      </w:rPr>
    </w:lvl>
    <w:lvl w:ilvl="4">
      <w:numFmt w:val="bullet"/>
      <w:lvlText w:val="•"/>
      <w:lvlJc w:val="left"/>
      <w:pPr>
        <w:ind w:left="3820" w:hanging="720"/>
      </w:pPr>
      <w:rPr>
        <w:rFonts w:hint="default"/>
      </w:rPr>
    </w:lvl>
    <w:lvl w:ilvl="5">
      <w:numFmt w:val="bullet"/>
      <w:lvlText w:val="•"/>
      <w:lvlJc w:val="left"/>
      <w:pPr>
        <w:ind w:left="4650" w:hanging="720"/>
      </w:pPr>
      <w:rPr>
        <w:rFonts w:hint="default"/>
      </w:rPr>
    </w:lvl>
    <w:lvl w:ilvl="6">
      <w:numFmt w:val="bullet"/>
      <w:lvlText w:val="•"/>
      <w:lvlJc w:val="left"/>
      <w:pPr>
        <w:ind w:left="5480" w:hanging="720"/>
      </w:pPr>
      <w:rPr>
        <w:rFonts w:hint="default"/>
      </w:rPr>
    </w:lvl>
    <w:lvl w:ilvl="7">
      <w:numFmt w:val="bullet"/>
      <w:lvlText w:val="•"/>
      <w:lvlJc w:val="left"/>
      <w:pPr>
        <w:ind w:left="6310" w:hanging="720"/>
      </w:pPr>
      <w:rPr>
        <w:rFonts w:hint="default"/>
      </w:rPr>
    </w:lvl>
    <w:lvl w:ilvl="8">
      <w:numFmt w:val="bullet"/>
      <w:lvlText w:val="•"/>
      <w:lvlJc w:val="left"/>
      <w:pPr>
        <w:ind w:left="714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savePreviewPicture/>
  <w:compat>
    <w:ulTrailSpace/>
  </w:compat>
  <w:rsids>
    <w:rsidRoot w:val="002B22AC"/>
    <w:rsid w:val="00187D23"/>
    <w:rsid w:val="002B22AC"/>
    <w:rsid w:val="00415B6E"/>
    <w:rsid w:val="005A02AD"/>
    <w:rsid w:val="0063778B"/>
    <w:rsid w:val="006F4502"/>
    <w:rsid w:val="008606E9"/>
    <w:rsid w:val="008C381E"/>
    <w:rsid w:val="00916529"/>
    <w:rsid w:val="00AA3C6A"/>
    <w:rsid w:val="00AF30CC"/>
    <w:rsid w:val="00B872C4"/>
    <w:rsid w:val="00BA5C02"/>
    <w:rsid w:val="00E3222A"/>
    <w:rsid w:val="00EB3138"/>
    <w:rsid w:val="00F632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2AC"/>
    <w:rPr>
      <w:rFonts w:ascii="Times New Roman" w:eastAsia="Times New Roman" w:hAnsi="Times New Roman" w:cs="Times New Roman"/>
    </w:rPr>
  </w:style>
  <w:style w:type="paragraph" w:styleId="Heading1">
    <w:name w:val="heading 1"/>
    <w:basedOn w:val="Normal"/>
    <w:uiPriority w:val="1"/>
    <w:qFormat/>
    <w:rsid w:val="002B22AC"/>
    <w:pPr>
      <w:ind w:left="2601" w:right="2600" w:hanging="1"/>
      <w:jc w:val="center"/>
      <w:outlineLvl w:val="0"/>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22AC"/>
    <w:rPr>
      <w:sz w:val="24"/>
      <w:szCs w:val="24"/>
    </w:rPr>
  </w:style>
  <w:style w:type="paragraph" w:styleId="ListParagraph">
    <w:name w:val="List Paragraph"/>
    <w:basedOn w:val="Normal"/>
    <w:uiPriority w:val="1"/>
    <w:qFormat/>
    <w:rsid w:val="002B22AC"/>
    <w:pPr>
      <w:ind w:left="2161" w:hanging="720"/>
    </w:pPr>
  </w:style>
  <w:style w:type="paragraph" w:customStyle="1" w:styleId="TableParagraph">
    <w:name w:val="Table Paragraph"/>
    <w:basedOn w:val="Normal"/>
    <w:uiPriority w:val="1"/>
    <w:qFormat/>
    <w:rsid w:val="002B22AC"/>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6343</Characters>
  <Application>Microsoft Office Word</Application>
  <DocSecurity>0</DocSecurity>
  <Lines>52</Lines>
  <Paragraphs>14</Paragraphs>
  <ScaleCrop>false</ScaleCrop>
  <Company>Hewlett-Packard</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- 7-9-12 RSU Agenda.doc</dc:title>
  <dc:creator>Brian Foster</dc:creator>
  <cp:lastModifiedBy>wsteward</cp:lastModifiedBy>
  <cp:revision>2</cp:revision>
  <dcterms:created xsi:type="dcterms:W3CDTF">2017-06-21T14:23:00Z</dcterms:created>
  <dcterms:modified xsi:type="dcterms:W3CDTF">2017-06-21T14:23:00Z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Office Word 2007</vt:lpwstr>
  </property>
  <property fmtid="{D5CDD505-2E9C-101B-9397-08002B2CF9AE}" pid="4" name="LastSaved">
    <vt:filetime>2017-06-14T00:00:00Z</vt:filetime>
  </property>
</Properties>
</file>